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9" w:rsidRPr="00ED78C5" w:rsidRDefault="009A1C49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ED78C5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AA5A0" wp14:editId="4220A1F9">
                <wp:simplePos x="0" y="0"/>
                <wp:positionH relativeFrom="column">
                  <wp:posOffset>-205105</wp:posOffset>
                </wp:positionH>
                <wp:positionV relativeFrom="paragraph">
                  <wp:posOffset>-250380</wp:posOffset>
                </wp:positionV>
                <wp:extent cx="9812655" cy="5636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655" cy="56362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0E" w:rsidRPr="002E712E" w:rsidRDefault="003B470E" w:rsidP="00F453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712E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گواهي تأئيد وجود و استقرار برنامه كنترل كيفيت</w:t>
                            </w:r>
                            <w:r w:rsidRPr="002E712E"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</w:rPr>
                              <w:t>( QC Plan )</w:t>
                            </w:r>
                          </w:p>
                          <w:p w:rsidR="003B470E" w:rsidRPr="002E712E" w:rsidRDefault="003B470E" w:rsidP="00117F55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E712E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712E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انجام آزمونهاي جاري ساخت مطابق با استانداردهاي ملي و بين المللي</w:t>
                            </w:r>
                          </w:p>
                          <w:p w:rsidR="003B470E" w:rsidRPr="0088346C" w:rsidRDefault="003B470E" w:rsidP="00117F55">
                            <w:pPr>
                              <w:spacing w:after="0"/>
                              <w:ind w:left="824" w:right="851"/>
                              <w:jc w:val="lowKashida"/>
                              <w:rPr>
                                <w:rFonts w:cs="Lotus"/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</w:p>
                          <w:p w:rsidR="003B470E" w:rsidRPr="00ED78C5" w:rsidRDefault="003B470E" w:rsidP="003B470E">
                            <w:pPr>
                              <w:bidi/>
                              <w:spacing w:after="0" w:line="192" w:lineRule="auto"/>
                              <w:ind w:left="114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بدينوسيله وجود و استقرار برنامه كنترل كيفيت شامل انجام كليه آزمونهاي جاري ساخت ( </w:t>
                            </w:r>
                            <w:r w:rsidRPr="00ED78C5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</w:rPr>
                              <w:t>Routine tests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>) و وجود تجهيزات كامل براي انجام اين آزمونها در فرآيند توليد،از مرحلة ورود مواد اوليه ، توليد محصول تا انبارش و كاليبراسيون تجهيزات درشركت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……………………………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جهت توليد    </w:t>
                            </w:r>
                            <w:r w:rsidRPr="0041719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>.انواع کنتور های هوشمند حجمی آب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    و كفايت آزمونهاي جاري در تطابق با استانداردهاي توليد تأئيد و گواهي مي گردد .</w:t>
                            </w:r>
                          </w:p>
                          <w:p w:rsidR="003B470E" w:rsidRPr="00ED78C5" w:rsidRDefault="003B470E" w:rsidP="00417197">
                            <w:pPr>
                              <w:bidi/>
                              <w:spacing w:after="0" w:line="192" w:lineRule="auto"/>
                              <w:ind w:left="824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مدارك پيوست اين گواهي كه به تأئيد </w:t>
                            </w:r>
                            <w:r w:rsidR="0041719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پژوهشکده اندازه گیری سیالات دانشگاه علم و صنعت ایران 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و شركت توليد كننده رسيده به شرح زير است :</w:t>
                            </w:r>
                          </w:p>
                          <w:p w:rsidR="003B470E" w:rsidRPr="00ED78C5" w:rsidRDefault="003B470E" w:rsidP="00417197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الف-  طرح كنترل و </w:t>
                            </w:r>
                            <w:r w:rsidR="004171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ارزیابی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مواد اوليه و قطعات مصرفي (فرم 1 )</w:t>
                            </w:r>
                          </w:p>
                          <w:p w:rsidR="003B470E" w:rsidRPr="00ED78C5" w:rsidRDefault="003B470E" w:rsidP="00417197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ب  -  طرح كنترل و </w:t>
                            </w:r>
                            <w:r w:rsidR="004171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ارزیابی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حين فرآيند توليد محصول ( فرم 2 ) </w:t>
                            </w:r>
                          </w:p>
                          <w:p w:rsidR="003B470E" w:rsidRPr="00ED78C5" w:rsidRDefault="003B470E" w:rsidP="00DA33EB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>ج   -  ليست كامل تجهيزات براي آزمون مواد اوليه و جاري ساخت ( فرم 3 )</w:t>
                            </w:r>
                          </w:p>
                          <w:p w:rsidR="003B470E" w:rsidRPr="00ED78C5" w:rsidRDefault="003B470E" w:rsidP="00417197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د    -  كنترل و </w:t>
                            </w:r>
                            <w:r w:rsidR="004171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ارزیابی</w:t>
                            </w: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بسته بندي محصول ( فرم 4 ) </w:t>
                            </w:r>
                          </w:p>
                          <w:p w:rsidR="003B470E" w:rsidRPr="00ED78C5" w:rsidRDefault="003B470E" w:rsidP="00DA33EB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هـ   -  فرآيند انبارش محصول  ( فرم 5) </w:t>
                            </w:r>
                          </w:p>
                          <w:p w:rsidR="003B470E" w:rsidRPr="00ED78C5" w:rsidRDefault="003B470E" w:rsidP="00DA33EB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و    -  برنامه كاليبراسيون (فرم 6 ) </w:t>
                            </w:r>
                          </w:p>
                          <w:p w:rsidR="003B470E" w:rsidRPr="00ED78C5" w:rsidRDefault="003B470E" w:rsidP="005F1A5E">
                            <w:pPr>
                              <w:bidi/>
                              <w:spacing w:after="0" w:line="192" w:lineRule="auto"/>
                              <w:ind w:left="1173" w:right="85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>ی -  تست محصول نهایی ( فرم 7 )</w:t>
                            </w:r>
                          </w:p>
                          <w:p w:rsidR="003B470E" w:rsidRPr="00ED78C5" w:rsidRDefault="003B470E" w:rsidP="0088346C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B470E" w:rsidRPr="003B470E" w:rsidRDefault="003B470E" w:rsidP="00AD6CB0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B470E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="00AD6CB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و امضاء </w:t>
                            </w:r>
                            <w:r w:rsidR="00AD6C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Pr="003B47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پژوهشکده </w:t>
                            </w:r>
                          </w:p>
                          <w:p w:rsidR="003B470E" w:rsidRPr="00ED78C5" w:rsidRDefault="003B470E" w:rsidP="00DA33EB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B470E" w:rsidRPr="00ED78C5" w:rsidRDefault="003B470E" w:rsidP="003B470E">
                            <w:pPr>
                              <w:bidi/>
                              <w:ind w:left="360"/>
                              <w:rPr>
                                <w:rFonts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D78C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 و مهر</w:t>
                            </w:r>
                            <w:r w:rsidRPr="003B47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پژوهشکده </w:t>
                            </w:r>
                            <w:r w:rsidR="00AD6C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اندازه گیری جریان </w:t>
                            </w:r>
                            <w:r w:rsidRPr="003B47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سیالات دانشگاه علم و صنعت ایران </w:t>
                            </w:r>
                            <w:r w:rsidRPr="003B470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AA5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15pt;margin-top:-19.7pt;width:772.65pt;height:4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" filled="f" stroked="f" strokeweight="6pt">
                <v:stroke linestyle="thickBetweenThin"/>
                <v:textbox>
                  <w:txbxContent>
                    <w:p w:rsidR="003B470E" w:rsidRPr="002E712E" w:rsidRDefault="003B470E" w:rsidP="00F453E9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</w:rPr>
                      </w:pPr>
                      <w:r w:rsidRPr="002E712E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گواهي تأئيد وجود و استقرار برنامه كنترل كيفيت</w:t>
                      </w:r>
                      <w:r w:rsidRPr="002E712E">
                        <w:rPr>
                          <w:rFonts w:cs="B Titr"/>
                          <w:b/>
                          <w:bCs/>
                          <w:sz w:val="32"/>
                          <w:szCs w:val="32"/>
                        </w:rPr>
                        <w:t>( QC Plan )</w:t>
                      </w:r>
                    </w:p>
                    <w:p w:rsidR="003B470E" w:rsidRPr="002E712E" w:rsidRDefault="003B470E" w:rsidP="00117F55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E712E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و</w:t>
                      </w:r>
                      <w:r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712E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انجام آزمونهاي جاري ساخت مطابق با استانداردهاي ملي و بين المللي</w:t>
                      </w:r>
                    </w:p>
                    <w:p w:rsidR="003B470E" w:rsidRPr="0088346C" w:rsidRDefault="003B470E" w:rsidP="00117F55">
                      <w:pPr>
                        <w:spacing w:after="0"/>
                        <w:ind w:left="824" w:right="851"/>
                        <w:jc w:val="lowKashida"/>
                        <w:rPr>
                          <w:rFonts w:cs="Lotus"/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</w:p>
                    <w:p w:rsidR="003B470E" w:rsidRPr="00ED78C5" w:rsidRDefault="003B470E" w:rsidP="003B470E">
                      <w:pPr>
                        <w:bidi/>
                        <w:spacing w:after="0" w:line="192" w:lineRule="auto"/>
                        <w:ind w:left="114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بدينوسيله وجود و استقرار برنامه كنترل كيفيت شامل انجام كليه آزمونهاي جاري ساخت ( </w:t>
                      </w:r>
                      <w:r w:rsidRPr="00ED78C5">
                        <w:rPr>
                          <w:rFonts w:cs="B Nazanin"/>
                          <w:b/>
                          <w:bCs/>
                          <w:sz w:val="32"/>
                          <w:szCs w:val="24"/>
                        </w:rPr>
                        <w:t>Routine tests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>) و وجود تجهيزات كامل براي انجام اين آزمونها در فرآيند توليد،از مرحلة ورود مواد اوليه ، توليد محصول تا انبارش و كاليبراسيون تجهيزات درشركت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……………………………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جهت توليد    </w:t>
                      </w:r>
                      <w:r w:rsidRPr="00417197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>.انواع کنتور های هوشمند حجمی آب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    و كفايت آزمونهاي جاري در تطابق با استانداردهاي توليد تأئيد و گواهي مي گردد .</w:t>
                      </w:r>
                    </w:p>
                    <w:p w:rsidR="003B470E" w:rsidRPr="00ED78C5" w:rsidRDefault="003B470E" w:rsidP="00417197">
                      <w:pPr>
                        <w:bidi/>
                        <w:spacing w:after="0" w:line="192" w:lineRule="auto"/>
                        <w:ind w:left="824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مدارك پيوست اين گواهي كه به تأئيد </w:t>
                      </w:r>
                      <w:r w:rsidR="00417197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پژوهشکده اندازه گیری سیالات دانشگاه علم و صنعت ایران 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و شركت توليد كننده رسيده به شرح زير است :</w:t>
                      </w:r>
                    </w:p>
                    <w:p w:rsidR="003B470E" w:rsidRPr="00ED78C5" w:rsidRDefault="003B470E" w:rsidP="00417197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الف-  طرح كنترل و </w:t>
                      </w:r>
                      <w:r w:rsidR="004171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ارزیابی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مواد اوليه و قطعات مصرفي (فرم 1 )</w:t>
                      </w:r>
                    </w:p>
                    <w:p w:rsidR="003B470E" w:rsidRPr="00ED78C5" w:rsidRDefault="003B470E" w:rsidP="00417197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ب  -  طرح كنترل و </w:t>
                      </w:r>
                      <w:r w:rsidR="004171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ارزیابی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حين فرآيند توليد محصول ( فرم 2 ) </w:t>
                      </w:r>
                    </w:p>
                    <w:p w:rsidR="003B470E" w:rsidRPr="00ED78C5" w:rsidRDefault="003B470E" w:rsidP="00DA33EB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>ج   -  ليست كامل تجهيزات براي آزمون مواد اوليه و جاري ساخت ( فرم 3 )</w:t>
                      </w:r>
                    </w:p>
                    <w:p w:rsidR="003B470E" w:rsidRPr="00ED78C5" w:rsidRDefault="003B470E" w:rsidP="00417197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د    -  كنترل و </w:t>
                      </w:r>
                      <w:r w:rsidR="004171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ارزیابی</w:t>
                      </w: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بسته بندي محصول ( فرم 4 ) </w:t>
                      </w:r>
                    </w:p>
                    <w:p w:rsidR="003B470E" w:rsidRPr="00ED78C5" w:rsidRDefault="003B470E" w:rsidP="00DA33EB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هـ   -  فرآيند انبارش محصول  ( فرم 5) </w:t>
                      </w:r>
                    </w:p>
                    <w:p w:rsidR="003B470E" w:rsidRPr="00ED78C5" w:rsidRDefault="003B470E" w:rsidP="00DA33EB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و    -  برنامه كاليبراسيون (فرم 6 ) </w:t>
                      </w:r>
                    </w:p>
                    <w:p w:rsidR="003B470E" w:rsidRPr="00ED78C5" w:rsidRDefault="003B470E" w:rsidP="005F1A5E">
                      <w:pPr>
                        <w:bidi/>
                        <w:spacing w:after="0" w:line="192" w:lineRule="auto"/>
                        <w:ind w:left="1173" w:right="851"/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24"/>
                          <w:rtl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32"/>
                          <w:szCs w:val="24"/>
                          <w:rtl/>
                        </w:rPr>
                        <w:t>ی -  تست محصول نهایی ( فرم 7 )</w:t>
                      </w:r>
                    </w:p>
                    <w:p w:rsidR="003B470E" w:rsidRPr="00ED78C5" w:rsidRDefault="003B470E" w:rsidP="0088346C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</w:pPr>
                    </w:p>
                    <w:p w:rsidR="003B470E" w:rsidRPr="003B470E" w:rsidRDefault="003B470E" w:rsidP="00AD6CB0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3B470E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="00AD6CB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و نام خانوادگی و امضاء </w:t>
                      </w:r>
                      <w:r w:rsidR="00AD6C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کارشناس </w:t>
                      </w:r>
                      <w:r w:rsidRPr="003B470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پژوهشکده </w:t>
                      </w:r>
                    </w:p>
                    <w:p w:rsidR="003B470E" w:rsidRPr="00ED78C5" w:rsidRDefault="003B470E" w:rsidP="00DA33EB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3B470E" w:rsidRPr="00ED78C5" w:rsidRDefault="003B470E" w:rsidP="003B470E">
                      <w:pPr>
                        <w:bidi/>
                        <w:ind w:left="360"/>
                        <w:rPr>
                          <w:rFonts w:cs="B Nazanin"/>
                          <w:b/>
                          <w:bCs/>
                          <w:sz w:val="30"/>
                          <w:szCs w:val="30"/>
                        </w:rPr>
                      </w:pPr>
                      <w:r w:rsidRPr="00ED78C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 و مهر</w:t>
                      </w:r>
                      <w:r w:rsidRPr="003B470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پژوهشکده </w:t>
                      </w:r>
                      <w:r w:rsidR="00AD6C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اندازه گیری جریان </w:t>
                      </w:r>
                      <w:r w:rsidRPr="003B470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سیالات دانشگاه علم و صنعت ایران </w:t>
                      </w:r>
                      <w:r w:rsidRPr="003B470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1C49" w:rsidRPr="00ED78C5" w:rsidRDefault="009A1C49">
      <w:pPr>
        <w:rPr>
          <w:rFonts w:cs="B Nazanin"/>
          <w:b/>
          <w:bCs/>
          <w:sz w:val="24"/>
          <w:szCs w:val="24"/>
          <w:rtl/>
        </w:rPr>
      </w:pPr>
    </w:p>
    <w:p w:rsidR="001D65AD" w:rsidRPr="00ED78C5" w:rsidRDefault="001D65AD">
      <w:pPr>
        <w:rPr>
          <w:rFonts w:cs="B Nazanin"/>
          <w:b/>
          <w:bCs/>
          <w:sz w:val="24"/>
          <w:szCs w:val="24"/>
          <w:rtl/>
        </w:rPr>
      </w:pPr>
    </w:p>
    <w:p w:rsidR="009A1C49" w:rsidRPr="00ED78C5" w:rsidRDefault="009A1C49">
      <w:pPr>
        <w:rPr>
          <w:rFonts w:cs="B Nazanin"/>
          <w:b/>
          <w:bCs/>
          <w:sz w:val="24"/>
          <w:szCs w:val="24"/>
          <w:rtl/>
        </w:rPr>
      </w:pPr>
    </w:p>
    <w:p w:rsidR="009A1C49" w:rsidRPr="00ED78C5" w:rsidRDefault="009A1C49">
      <w:pPr>
        <w:rPr>
          <w:rFonts w:cs="B Nazanin"/>
          <w:b/>
          <w:bCs/>
          <w:sz w:val="24"/>
          <w:szCs w:val="24"/>
        </w:rPr>
      </w:pPr>
    </w:p>
    <w:p w:rsidR="009A1C49" w:rsidRPr="00ED78C5" w:rsidRDefault="009A1C49" w:rsidP="009A1C49">
      <w:pPr>
        <w:rPr>
          <w:rFonts w:cs="B Nazanin"/>
          <w:b/>
          <w:bCs/>
          <w:sz w:val="24"/>
          <w:szCs w:val="24"/>
        </w:rPr>
      </w:pPr>
    </w:p>
    <w:p w:rsidR="009A1C49" w:rsidRPr="00ED78C5" w:rsidRDefault="009A1C49" w:rsidP="009A1C49">
      <w:pPr>
        <w:rPr>
          <w:rFonts w:cs="B Nazanin"/>
          <w:b/>
          <w:bCs/>
          <w:sz w:val="24"/>
          <w:szCs w:val="24"/>
        </w:rPr>
      </w:pPr>
    </w:p>
    <w:p w:rsidR="009A1C49" w:rsidRPr="00ED78C5" w:rsidRDefault="009A1C49" w:rsidP="009A1C49">
      <w:pPr>
        <w:rPr>
          <w:rFonts w:cs="B Nazanin"/>
          <w:b/>
          <w:bCs/>
          <w:sz w:val="24"/>
          <w:szCs w:val="24"/>
        </w:rPr>
      </w:pPr>
    </w:p>
    <w:p w:rsidR="009A1C49" w:rsidRPr="00ED78C5" w:rsidRDefault="009A1C49" w:rsidP="009A1C49">
      <w:pPr>
        <w:rPr>
          <w:rFonts w:cs="B Nazanin"/>
          <w:b/>
          <w:bCs/>
          <w:sz w:val="24"/>
          <w:szCs w:val="24"/>
        </w:rPr>
      </w:pPr>
    </w:p>
    <w:p w:rsidR="009A1C49" w:rsidRPr="00ED78C5" w:rsidRDefault="009A1C49" w:rsidP="009A1C49">
      <w:pPr>
        <w:rPr>
          <w:rFonts w:cs="B Nazanin"/>
          <w:b/>
          <w:bCs/>
          <w:sz w:val="24"/>
          <w:szCs w:val="24"/>
        </w:rPr>
      </w:pPr>
    </w:p>
    <w:p w:rsidR="00282AE6" w:rsidRPr="00ED78C5" w:rsidRDefault="00282AE6" w:rsidP="00A87646">
      <w:pPr>
        <w:tabs>
          <w:tab w:val="left" w:pos="4675"/>
        </w:tabs>
        <w:rPr>
          <w:rFonts w:cs="B Nazanin"/>
          <w:b/>
          <w:bCs/>
          <w:sz w:val="24"/>
          <w:szCs w:val="24"/>
          <w:rtl/>
        </w:rPr>
      </w:pPr>
    </w:p>
    <w:p w:rsidR="00A87646" w:rsidRPr="00ED78C5" w:rsidRDefault="00A87646" w:rsidP="00A87646">
      <w:pPr>
        <w:tabs>
          <w:tab w:val="left" w:pos="4675"/>
        </w:tabs>
        <w:rPr>
          <w:rFonts w:cs="B Nazanin"/>
          <w:b/>
          <w:bCs/>
          <w:sz w:val="24"/>
          <w:szCs w:val="24"/>
          <w:rtl/>
        </w:rPr>
      </w:pPr>
    </w:p>
    <w:p w:rsidR="00A87646" w:rsidRPr="00ED78C5" w:rsidRDefault="00A87646" w:rsidP="00A87646">
      <w:pPr>
        <w:tabs>
          <w:tab w:val="left" w:pos="4675"/>
        </w:tabs>
        <w:rPr>
          <w:rFonts w:cs="B Nazanin"/>
          <w:b/>
          <w:bCs/>
          <w:sz w:val="24"/>
          <w:szCs w:val="24"/>
        </w:rPr>
      </w:pPr>
    </w:p>
    <w:tbl>
      <w:tblPr>
        <w:tblStyle w:val="LightList-Accent5"/>
        <w:tblpPr w:leftFromText="180" w:rightFromText="180" w:vertAnchor="text" w:horzAnchor="margin" w:tblpY="658"/>
        <w:bidiVisual/>
        <w:tblW w:w="15030" w:type="dxa"/>
        <w:tblLayout w:type="fixed"/>
        <w:tblLook w:val="01E0" w:firstRow="1" w:lastRow="1" w:firstColumn="1" w:lastColumn="1" w:noHBand="0" w:noVBand="0"/>
      </w:tblPr>
      <w:tblGrid>
        <w:gridCol w:w="720"/>
        <w:gridCol w:w="1898"/>
        <w:gridCol w:w="1498"/>
        <w:gridCol w:w="2192"/>
        <w:gridCol w:w="1800"/>
        <w:gridCol w:w="2790"/>
        <w:gridCol w:w="1530"/>
        <w:gridCol w:w="1252"/>
        <w:gridCol w:w="1350"/>
      </w:tblGrid>
      <w:tr w:rsidR="00413ED4" w:rsidRPr="00ED78C5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AE6" w:rsidRPr="00076D06" w:rsidRDefault="00282AE6" w:rsidP="00413ED4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ماده اوليه يا قطعات مصرفي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</w:t>
            </w: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نابع تامین کننده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كنترلي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تجهيزات آزمون و اندازه گيري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3B470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مسئول كنترل و </w:t>
            </w:r>
            <w:r w:rsidR="003B470E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3B470E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3B470E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076D06" w:rsidRDefault="00282AE6" w:rsidP="00413ED4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رفع عدم انطباق</w:t>
            </w:r>
          </w:p>
        </w:tc>
      </w:tr>
      <w:tr w:rsidR="00413ED4" w:rsidRPr="00ED78C5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6" w:rsidRPr="00ED78C5" w:rsidRDefault="00282AE6" w:rsidP="00076D06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78C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ind w:left="36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413ED4" w:rsidRPr="00ED78C5" w:rsidTr="00076D0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6" w:rsidRPr="00ED78C5" w:rsidRDefault="00282AE6" w:rsidP="00076D06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78C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tabs>
                <w:tab w:val="left" w:pos="317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</w:tr>
      <w:tr w:rsidR="00413ED4" w:rsidRPr="00ED78C5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6" w:rsidRPr="00ED78C5" w:rsidRDefault="00282AE6" w:rsidP="00076D06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78C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tabs>
                <w:tab w:val="left" w:pos="317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3ED4" w:rsidRPr="00ED78C5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6" w:rsidRPr="00ED78C5" w:rsidRDefault="00282AE6" w:rsidP="00076D06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78C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bidi/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6" w:rsidRPr="00ED78C5" w:rsidRDefault="00282AE6" w:rsidP="00413ED4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82AE6" w:rsidRPr="00ED78C5" w:rsidRDefault="00ED78C5" w:rsidP="003B470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BA781" wp14:editId="2155ACF9">
                <wp:simplePos x="0" y="0"/>
                <wp:positionH relativeFrom="margin">
                  <wp:posOffset>8277225</wp:posOffset>
                </wp:positionH>
                <wp:positionV relativeFrom="paragraph">
                  <wp:posOffset>-120015</wp:posOffset>
                </wp:positionV>
                <wp:extent cx="771525" cy="438150"/>
                <wp:effectExtent l="76200" t="57150" r="85725" b="952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BA781" id="Round Diagonal Corner Rectangle 6" o:spid="_x0000_s1027" style="position:absolute;left:0;text-align:left;margin-left:651.75pt;margin-top:-9.45pt;width:60.75pt;height:34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یک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AE6" w:rsidRPr="00ED78C5">
        <w:rPr>
          <w:rFonts w:ascii="IranNastaliq" w:hAnsi="IranNastaliq" w:cs="B Nazanin"/>
          <w:b/>
          <w:bCs/>
          <w:sz w:val="24"/>
          <w:szCs w:val="24"/>
          <w:rtl/>
        </w:rPr>
        <w:t xml:space="preserve">طرح كنترل و </w:t>
      </w:r>
      <w:r w:rsidR="003B470E">
        <w:rPr>
          <w:rFonts w:ascii="IranNastaliq" w:hAnsi="IranNastaliq" w:cs="B Nazanin" w:hint="cs"/>
          <w:b/>
          <w:bCs/>
          <w:sz w:val="24"/>
          <w:szCs w:val="24"/>
          <w:rtl/>
        </w:rPr>
        <w:t>ارزیابی</w:t>
      </w:r>
      <w:r w:rsidR="00282AE6" w:rsidRPr="00ED78C5">
        <w:rPr>
          <w:rFonts w:ascii="IranNastaliq" w:hAnsi="IranNastaliq" w:cs="B Nazanin"/>
          <w:b/>
          <w:bCs/>
          <w:sz w:val="24"/>
          <w:szCs w:val="24"/>
          <w:rtl/>
        </w:rPr>
        <w:t xml:space="preserve"> مواد اوليه و قطعات مصرفي </w:t>
      </w:r>
    </w:p>
    <w:p w:rsidR="00413ED4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3ED4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3ED4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3ED4" w:rsidRDefault="000F6FBF" w:rsidP="0090290D">
      <w:pPr>
        <w:tabs>
          <w:tab w:val="left" w:pos="7985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="0090290D">
        <w:rPr>
          <w:rFonts w:cs="B Nazanin"/>
          <w:b/>
          <w:bCs/>
          <w:rtl/>
          <w:lang w:bidi="fa-IR"/>
        </w:rPr>
        <w:tab/>
      </w:r>
      <w:r w:rsidR="0090290D">
        <w:rPr>
          <w:rFonts w:cs="B Nazanin"/>
          <w:b/>
          <w:bCs/>
          <w:rtl/>
          <w:lang w:bidi="fa-IR"/>
        </w:rPr>
        <w:tab/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</w:p>
    <w:p w:rsidR="00413ED4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3ED4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13ED4" w:rsidRDefault="00413ED4" w:rsidP="00076D06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6C506" wp14:editId="1FA13AEB">
                <wp:simplePos x="0" y="0"/>
                <wp:positionH relativeFrom="margin">
                  <wp:posOffset>8277225</wp:posOffset>
                </wp:positionH>
                <wp:positionV relativeFrom="paragraph">
                  <wp:posOffset>-110490</wp:posOffset>
                </wp:positionV>
                <wp:extent cx="771525" cy="438150"/>
                <wp:effectExtent l="76200" t="57150" r="85725" b="952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413ED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6C506" id="Round Diagonal Corner Rectangle 10" o:spid="_x0000_s1028" style="position:absolute;left:0;text-align:left;margin-left:651.75pt;margin-top:-8.7pt;width:60.75pt;height:34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413ED4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دو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طرح كنترل و </w:t>
      </w:r>
      <w:r w:rsidR="00076D06" w:rsidRPr="00076D06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حين فرآيند توليد محصول</w:t>
      </w:r>
    </w:p>
    <w:p w:rsidR="00413ED4" w:rsidRPr="00ED78C5" w:rsidRDefault="00413ED4" w:rsidP="00ED78C5">
      <w:pPr>
        <w:tabs>
          <w:tab w:val="left" w:pos="7985"/>
        </w:tabs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tbl>
      <w:tblPr>
        <w:tblStyle w:val="LightList-Accent5"/>
        <w:bidiVisual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592"/>
        <w:gridCol w:w="3261"/>
        <w:gridCol w:w="1984"/>
        <w:gridCol w:w="2126"/>
        <w:gridCol w:w="1560"/>
        <w:gridCol w:w="1134"/>
        <w:gridCol w:w="1645"/>
      </w:tblGrid>
      <w:tr w:rsidR="009A1C49" w:rsidRPr="00ED78C5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extDirection w:val="btLr"/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 ايستگاه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tcW w:w="3261" w:type="dxa"/>
          </w:tcPr>
          <w:p w:rsidR="009A1C49" w:rsidRPr="00076D06" w:rsidRDefault="009A1C49" w:rsidP="00076D06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كنترلي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tcW w:w="2126" w:type="dxa"/>
          </w:tcPr>
          <w:p w:rsidR="009A1C49" w:rsidRPr="00076D06" w:rsidRDefault="009A1C49" w:rsidP="00076D06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تجهيزات آزمون و اندازه گيري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مسئول كنترل و </w:t>
            </w:r>
            <w:r w:rsidR="003B470E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tcW w:w="1134" w:type="dxa"/>
          </w:tcPr>
          <w:p w:rsidR="009A1C49" w:rsidRPr="00076D06" w:rsidRDefault="009A1C49" w:rsidP="00076D06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*</w:t>
            </w:r>
          </w:p>
          <w:p w:rsidR="009A1C49" w:rsidRPr="00076D06" w:rsidRDefault="009A1C49" w:rsidP="00076D06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3B470E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5" w:type="dxa"/>
          </w:tcPr>
          <w:p w:rsidR="009A1C49" w:rsidRPr="00076D06" w:rsidRDefault="009A1C49" w:rsidP="00076D06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رفع عدم انطباق</w:t>
            </w:r>
          </w:p>
        </w:tc>
      </w:tr>
      <w:tr w:rsidR="009A1C49" w:rsidRPr="00ED78C5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B83ED0" w:rsidRPr="00076D06" w:rsidRDefault="00B83ED0" w:rsidP="00076D06">
            <w:pPr>
              <w:pStyle w:val="ListParagraph"/>
              <w:numPr>
                <w:ilvl w:val="0"/>
                <w:numId w:val="2"/>
              </w:numPr>
              <w:bidi/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numPr>
                <w:ilvl w:val="0"/>
                <w:numId w:val="2"/>
              </w:numPr>
              <w:bidi/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D09B2" w:rsidRPr="00ED78C5" w:rsidTr="00076D0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:rsidR="007D09B2" w:rsidRPr="00076D06" w:rsidRDefault="007D09B2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left w:val="none" w:sz="0" w:space="0" w:color="auto"/>
              <w:right w:val="none" w:sz="0" w:space="0" w:color="auto"/>
            </w:tcBorders>
          </w:tcPr>
          <w:p w:rsidR="007D09B2" w:rsidRPr="00076D06" w:rsidRDefault="007D09B2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7D09B2" w:rsidRPr="00076D06" w:rsidRDefault="007D09B2" w:rsidP="00076D06">
            <w:pPr>
              <w:bidi/>
              <w:spacing w:line="192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EA638F" w:rsidRPr="00076D06" w:rsidRDefault="00EA638F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D09B2" w:rsidRPr="00076D06" w:rsidRDefault="007D09B2" w:rsidP="00076D06">
            <w:pPr>
              <w:bidi/>
              <w:spacing w:line="192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7D09B2" w:rsidRPr="00076D06" w:rsidRDefault="007D09B2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D09B2" w:rsidRPr="00076D06" w:rsidRDefault="007D09B2" w:rsidP="00076D06">
            <w:pPr>
              <w:spacing w:line="192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5" w:type="dxa"/>
          </w:tcPr>
          <w:p w:rsidR="007D09B2" w:rsidRPr="00076D06" w:rsidRDefault="007D09B2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1C49" w:rsidRPr="00ED78C5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638F" w:rsidRPr="00076D06" w:rsidRDefault="00EA638F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1C49" w:rsidRPr="00ED78C5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bidi/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076D06">
            <w:pPr>
              <w:spacing w:line="192" w:lineRule="auto"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D09B2" w:rsidRPr="00ED78C5" w:rsidRDefault="00063A83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 w:hint="cs"/>
          <w:b/>
          <w:bCs/>
          <w:sz w:val="24"/>
          <w:szCs w:val="24"/>
          <w:rtl/>
        </w:rPr>
        <w:t>*</w:t>
      </w:r>
      <w:r w:rsidR="007D09B2" w:rsidRPr="00ED78C5">
        <w:rPr>
          <w:rFonts w:cs="B Nazanin" w:hint="cs"/>
          <w:b/>
          <w:bCs/>
          <w:sz w:val="24"/>
          <w:szCs w:val="24"/>
          <w:rtl/>
        </w:rPr>
        <w:t xml:space="preserve">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="007D09B2"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7D09B2" w:rsidRPr="00ED78C5" w:rsidRDefault="007D09B2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كنترل و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براي هر يك از اقلام با مهر و امضاي</w:t>
      </w:r>
      <w:r w:rsidR="003B470E">
        <w:rPr>
          <w:rFonts w:cs="B Nazanin" w:hint="cs"/>
          <w:b/>
          <w:bCs/>
          <w:sz w:val="24"/>
          <w:szCs w:val="24"/>
          <w:rtl/>
        </w:rPr>
        <w:t xml:space="preserve"> نماینده پژوهشکده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و سازنده پيوست گردد.</w:t>
      </w:r>
    </w:p>
    <w:p w:rsidR="00C95D8C" w:rsidRPr="00ED78C5" w:rsidRDefault="00C95D8C" w:rsidP="00C95D8C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A87646" w:rsidRPr="00ED78C5" w:rsidRDefault="00AD6CB0" w:rsidP="0090290D">
      <w:pPr>
        <w:spacing w:after="0" w:line="36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ن</w:t>
      </w:r>
      <w:r>
        <w:rPr>
          <w:rFonts w:cs="B Nazanin" w:hint="cs"/>
          <w:b/>
          <w:bCs/>
          <w:rtl/>
        </w:rPr>
        <w:t xml:space="preserve">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>پژوهشکده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7D09B2" w:rsidRPr="00ED78C5" w:rsidRDefault="007D09B2" w:rsidP="00C95D8C">
      <w:pPr>
        <w:spacing w:after="0" w:line="36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</w:t>
      </w:r>
    </w:p>
    <w:p w:rsidR="00C061DF" w:rsidRPr="00ED78C5" w:rsidRDefault="00ED78C5" w:rsidP="00EB5EB9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57386E" wp14:editId="541CA5B5">
                <wp:simplePos x="0" y="0"/>
                <wp:positionH relativeFrom="margin">
                  <wp:posOffset>8286750</wp:posOffset>
                </wp:positionH>
                <wp:positionV relativeFrom="paragraph">
                  <wp:posOffset>-167640</wp:posOffset>
                </wp:positionV>
                <wp:extent cx="771525" cy="438150"/>
                <wp:effectExtent l="76200" t="57150" r="85725" b="9525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7386E" id="Round Diagonal Corner Rectangle 11" o:spid="_x0000_s1029" style="position:absolute;left:0;text-align:left;margin-left:652.5pt;margin-top:-13.2pt;width:60.75pt;height:34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دو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1DF" w:rsidRPr="00ED78C5">
        <w:rPr>
          <w:rFonts w:cs="B Nazanin" w:hint="cs"/>
          <w:b/>
          <w:bCs/>
          <w:sz w:val="24"/>
          <w:szCs w:val="24"/>
          <w:rtl/>
        </w:rPr>
        <w:t xml:space="preserve">طرح كنترل و </w:t>
      </w:r>
      <w:r w:rsidR="00EB5EB9">
        <w:rPr>
          <w:rFonts w:cs="B Nazanin" w:hint="cs"/>
          <w:b/>
          <w:bCs/>
          <w:sz w:val="24"/>
          <w:szCs w:val="24"/>
          <w:rtl/>
        </w:rPr>
        <w:t>ارزیابی</w:t>
      </w:r>
      <w:r w:rsidR="00C061DF" w:rsidRPr="00ED78C5">
        <w:rPr>
          <w:rFonts w:cs="B Nazanin" w:hint="cs"/>
          <w:b/>
          <w:bCs/>
          <w:sz w:val="24"/>
          <w:szCs w:val="24"/>
          <w:rtl/>
        </w:rPr>
        <w:t xml:space="preserve"> حين فرآيند توليد محصول</w:t>
      </w:r>
    </w:p>
    <w:tbl>
      <w:tblPr>
        <w:tblStyle w:val="LightList-Accent5"/>
        <w:tblpPr w:leftFromText="180" w:rightFromText="180" w:vertAnchor="page" w:horzAnchor="margin" w:tblpXSpec="center" w:tblpY="3601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697"/>
        <w:gridCol w:w="3063"/>
        <w:gridCol w:w="2182"/>
        <w:gridCol w:w="2126"/>
        <w:gridCol w:w="1452"/>
        <w:gridCol w:w="1242"/>
        <w:gridCol w:w="1542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extDirection w:val="btLr"/>
          </w:tcPr>
          <w:p w:rsidR="00ED78C5" w:rsidRPr="00076D06" w:rsidRDefault="00ED78C5" w:rsidP="00413ED4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عنوان ايستگاه 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tcW w:w="3063" w:type="dxa"/>
          </w:tcPr>
          <w:p w:rsidR="00ED78C5" w:rsidRPr="00076D06" w:rsidRDefault="00ED78C5" w:rsidP="004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كنترلي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tcW w:w="2126" w:type="dxa"/>
          </w:tcPr>
          <w:p w:rsidR="00ED78C5" w:rsidRPr="00076D06" w:rsidRDefault="00ED78C5" w:rsidP="004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تجهيزات آزمون و اندازه گيري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مسئول كنترل و 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tcW w:w="1242" w:type="dxa"/>
          </w:tcPr>
          <w:p w:rsidR="00ED78C5" w:rsidRPr="00076D06" w:rsidRDefault="00ED78C5" w:rsidP="004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رفع عدم انطباق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pStyle w:val="ListParagraph"/>
              <w:numPr>
                <w:ilvl w:val="0"/>
                <w:numId w:val="2"/>
              </w:numPr>
              <w:bidi/>
              <w:ind w:lef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pStyle w:val="ListParagraph"/>
              <w:bidi/>
              <w:ind w:left="4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tcBorders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3" w:type="dxa"/>
          </w:tcPr>
          <w:p w:rsidR="00ED78C5" w:rsidRPr="00076D06" w:rsidRDefault="00ED78C5" w:rsidP="00413ED4">
            <w:pPr>
              <w:bidi/>
              <w:ind w:lef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dxa"/>
            <w:tcBorders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ED78C5" w:rsidRPr="00076D06" w:rsidRDefault="00ED78C5" w:rsidP="00413ED4">
            <w:pPr>
              <w:bidi/>
              <w:ind w:lef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left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ED78C5" w:rsidRPr="00076D06" w:rsidRDefault="00ED78C5" w:rsidP="0041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bidi/>
              <w:ind w:lef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bidi/>
              <w:ind w:lef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3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bidi/>
              <w:ind w:left="6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bidi/>
              <w:ind w:left="4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:rsidR="00ED78C5" w:rsidRPr="00076D06" w:rsidRDefault="00ED78C5" w:rsidP="00413E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78C5" w:rsidRPr="00076D06" w:rsidRDefault="00ED78C5" w:rsidP="00413ED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D78C5" w:rsidRDefault="00ED78C5" w:rsidP="00ED78C5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C061DF" w:rsidRPr="00ED78C5" w:rsidRDefault="00C061DF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*راهنماي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شماره8</w:t>
      </w:r>
    </w:p>
    <w:p w:rsidR="007D09B2" w:rsidRPr="00ED78C5" w:rsidRDefault="007D09B2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كنترل و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براي هر يك از اقلام با مهر و امضاي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>و سازنده پيوست گردد.</w:t>
      </w:r>
    </w:p>
    <w:p w:rsidR="00C50F9A" w:rsidRPr="00ED78C5" w:rsidRDefault="00C50F9A" w:rsidP="00C50F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7D09B2" w:rsidRPr="00ED78C5" w:rsidRDefault="00AD6CB0" w:rsidP="0090290D">
      <w:pPr>
        <w:spacing w:after="0" w:line="360" w:lineRule="auto"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</w:p>
    <w:p w:rsidR="009A1C49" w:rsidRPr="00ED78C5" w:rsidRDefault="009A1C49" w:rsidP="00C50F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/>
          <w:b/>
          <w:bCs/>
          <w:sz w:val="24"/>
          <w:szCs w:val="24"/>
          <w:rtl/>
        </w:rPr>
        <w:br w:type="page"/>
      </w:r>
      <w:r w:rsidR="00ED78C5"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B0E59" wp14:editId="0F323C82">
                <wp:simplePos x="0" y="0"/>
                <wp:positionH relativeFrom="margin">
                  <wp:posOffset>8296275</wp:posOffset>
                </wp:positionH>
                <wp:positionV relativeFrom="paragraph">
                  <wp:posOffset>-219075</wp:posOffset>
                </wp:positionV>
                <wp:extent cx="771525" cy="438150"/>
                <wp:effectExtent l="76200" t="57150" r="85725" b="9525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B0E59" id="Round Diagonal Corner Rectangle 12" o:spid="_x0000_s1030" style="position:absolute;left:0;text-align:left;margin-left:653.25pt;margin-top:-17.25pt;width:60.75pt;height:34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8C5">
        <w:rPr>
          <w:rFonts w:cs="B Nazanin" w:hint="cs"/>
          <w:b/>
          <w:bCs/>
          <w:sz w:val="24"/>
          <w:szCs w:val="24"/>
          <w:rtl/>
        </w:rPr>
        <w:t>ليست كامل تجهيزات براي آزمون مواد اوليه و جاري ساخت</w:t>
      </w:r>
    </w:p>
    <w:tbl>
      <w:tblPr>
        <w:tblStyle w:val="LightList-Accent5"/>
        <w:bidiVisual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265"/>
        <w:gridCol w:w="1800"/>
        <w:gridCol w:w="1260"/>
        <w:gridCol w:w="1350"/>
        <w:gridCol w:w="990"/>
        <w:gridCol w:w="1350"/>
        <w:gridCol w:w="2250"/>
        <w:gridCol w:w="1620"/>
        <w:gridCol w:w="1413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extDirection w:val="btLr"/>
          </w:tcPr>
          <w:p w:rsidR="009A1C49" w:rsidRPr="00076D06" w:rsidRDefault="009A1C49" w:rsidP="00F67A92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تجهيز آزمايشگاهي</w:t>
            </w:r>
          </w:p>
        </w:tc>
        <w:tc>
          <w:tcPr>
            <w:tcW w:w="1800" w:type="dxa"/>
          </w:tcPr>
          <w:p w:rsidR="009A1C49" w:rsidRPr="00076D06" w:rsidRDefault="009A1C49" w:rsidP="00F67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سريال و علامت مشخصه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</w:t>
            </w:r>
          </w:p>
        </w:tc>
        <w:tc>
          <w:tcPr>
            <w:tcW w:w="1350" w:type="dxa"/>
          </w:tcPr>
          <w:p w:rsidR="009A1C49" w:rsidRPr="00076D06" w:rsidRDefault="009A1C49" w:rsidP="00F67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شركت سازنده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كشور سازنده</w:t>
            </w:r>
          </w:p>
        </w:tc>
        <w:tc>
          <w:tcPr>
            <w:tcW w:w="1350" w:type="dxa"/>
          </w:tcPr>
          <w:p w:rsidR="009A1C49" w:rsidRPr="00076D06" w:rsidRDefault="009A1C49" w:rsidP="00F67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كلاس دقت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آزمون قابل انجام با اين تجهيز</w:t>
            </w:r>
          </w:p>
        </w:tc>
        <w:tc>
          <w:tcPr>
            <w:tcW w:w="1620" w:type="dxa"/>
          </w:tcPr>
          <w:p w:rsidR="009A1C49" w:rsidRPr="00076D06" w:rsidRDefault="009A1C49" w:rsidP="00F67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</w:tcPr>
          <w:p w:rsidR="009A1C49" w:rsidRPr="00076D06" w:rsidRDefault="009A1C4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بهره برداري از اين تجهيز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450" w:rsidRPr="00076D06" w:rsidRDefault="00B55450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F67A9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623F79" w:rsidRPr="00076D06" w:rsidRDefault="00623F7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623F79" w:rsidRPr="00076D06" w:rsidRDefault="00623F79" w:rsidP="00F6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623F79" w:rsidRPr="00076D06" w:rsidRDefault="00623F79" w:rsidP="00F6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623F79" w:rsidRPr="00076D06" w:rsidRDefault="00623F79" w:rsidP="00F6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623F79" w:rsidRPr="00076D06" w:rsidRDefault="00623F79" w:rsidP="00F6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</w:tcPr>
          <w:p w:rsidR="00623F79" w:rsidRPr="00076D06" w:rsidRDefault="00623F7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623F79" w:rsidRPr="00076D06" w:rsidRDefault="00623F79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623F79" w:rsidRPr="00076D06" w:rsidRDefault="00623F79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623F79" w:rsidRPr="00076D06" w:rsidRDefault="00623F79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623F79" w:rsidRPr="00076D06" w:rsidRDefault="00623F79" w:rsidP="00F6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3F79" w:rsidRPr="00076D06" w:rsidRDefault="00623F79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718C" w:rsidRPr="00076D06" w:rsidRDefault="00A87646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718C" w:rsidRPr="00076D06" w:rsidRDefault="0002718C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2718C" w:rsidRPr="00076D06" w:rsidRDefault="0002718C" w:rsidP="00F67A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718C" w:rsidRPr="00076D06" w:rsidRDefault="0002718C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2718C" w:rsidRPr="00076D06" w:rsidRDefault="0002718C" w:rsidP="00F67A92">
            <w:pPr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718C" w:rsidRPr="00076D06" w:rsidRDefault="0002718C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2718C" w:rsidRPr="00076D06" w:rsidRDefault="0002718C" w:rsidP="00F67A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718C" w:rsidRPr="00076D06" w:rsidRDefault="0002718C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02718C" w:rsidRPr="00076D06" w:rsidRDefault="0002718C" w:rsidP="00F67A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718C" w:rsidRPr="00076D06" w:rsidRDefault="0002718C" w:rsidP="00F67A9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B3CC3" w:rsidRPr="00ED78C5" w:rsidRDefault="005B3CC3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/>
          <w:b/>
          <w:bCs/>
          <w:sz w:val="24"/>
          <w:szCs w:val="24"/>
        </w:rPr>
        <w:t>*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9A14F7" w:rsidRPr="00ED78C5" w:rsidRDefault="009A14F7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كنترل و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براي هر يك از اقلام با مهر و امضاي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>و سازنده پيوست گردد.</w:t>
      </w:r>
    </w:p>
    <w:p w:rsidR="005B3CC3" w:rsidRPr="00ED78C5" w:rsidRDefault="005B3CC3" w:rsidP="005B3CC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C7937" w:rsidRPr="00ED78C5" w:rsidRDefault="00AD6CB0" w:rsidP="0090290D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5B3CC3" w:rsidRPr="00ED78C5" w:rsidRDefault="005B3CC3" w:rsidP="009A14F7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        </w:t>
      </w:r>
      <w:r w:rsidR="009A14F7" w:rsidRPr="00ED78C5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</w:p>
    <w:p w:rsidR="009A1C49" w:rsidRPr="00ED78C5" w:rsidRDefault="00ED78C5" w:rsidP="00ED78C5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F63F7" wp14:editId="0B0ADDA4">
                <wp:simplePos x="0" y="0"/>
                <wp:positionH relativeFrom="margin">
                  <wp:posOffset>8248650</wp:posOffset>
                </wp:positionH>
                <wp:positionV relativeFrom="paragraph">
                  <wp:posOffset>-234315</wp:posOffset>
                </wp:positionV>
                <wp:extent cx="771525" cy="438150"/>
                <wp:effectExtent l="76200" t="57150" r="85725" b="95250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F63F7" id="Round Diagonal Corner Rectangle 19" o:spid="_x0000_s1031" style="position:absolute;left:0;text-align:left;margin-left:649.5pt;margin-top:-18.45pt;width:60.75pt;height:34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A83" w:rsidRPr="00ED78C5">
        <w:rPr>
          <w:rFonts w:cs="B Nazanin" w:hint="cs"/>
          <w:b/>
          <w:bCs/>
          <w:sz w:val="24"/>
          <w:szCs w:val="24"/>
          <w:rtl/>
        </w:rPr>
        <w:t>ليست كامل تجهيزات براي آزمون مواد اوليه و جاري ساخت</w:t>
      </w:r>
    </w:p>
    <w:tbl>
      <w:tblPr>
        <w:tblStyle w:val="LightList-Accent5"/>
        <w:bidiVisual/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91"/>
        <w:gridCol w:w="1292"/>
        <w:gridCol w:w="1134"/>
        <w:gridCol w:w="976"/>
        <w:gridCol w:w="1134"/>
        <w:gridCol w:w="1134"/>
        <w:gridCol w:w="2568"/>
        <w:gridCol w:w="1843"/>
        <w:gridCol w:w="1827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extDirection w:val="btLr"/>
          </w:tcPr>
          <w:p w:rsidR="00063A83" w:rsidRPr="00076D06" w:rsidRDefault="00063A83" w:rsidP="008579A0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3A83" w:rsidRPr="00076D06" w:rsidRDefault="00063A83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تجهيز آزمايشگاهي</w:t>
            </w:r>
          </w:p>
        </w:tc>
        <w:tc>
          <w:tcPr>
            <w:tcW w:w="1292" w:type="dxa"/>
          </w:tcPr>
          <w:p w:rsidR="00063A83" w:rsidRPr="00076D06" w:rsidRDefault="00063A83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سريال و علامت مشخصه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3A83" w:rsidRPr="00076D06" w:rsidRDefault="00063A83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</w:t>
            </w:r>
          </w:p>
        </w:tc>
        <w:tc>
          <w:tcPr>
            <w:tcW w:w="976" w:type="dxa"/>
          </w:tcPr>
          <w:p w:rsidR="00063A83" w:rsidRPr="00076D06" w:rsidRDefault="00063A83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شركت سازنده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3A83" w:rsidRPr="00076D06" w:rsidRDefault="00063A83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كشور سازنده</w:t>
            </w:r>
          </w:p>
        </w:tc>
        <w:tc>
          <w:tcPr>
            <w:tcW w:w="1134" w:type="dxa"/>
          </w:tcPr>
          <w:p w:rsidR="00063A83" w:rsidRPr="00076D06" w:rsidRDefault="00063A83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كلاس دقت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63A83" w:rsidRPr="00076D06" w:rsidRDefault="00063A83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آزمون قابل انجام با اين تجهيز</w:t>
            </w:r>
          </w:p>
        </w:tc>
        <w:tc>
          <w:tcPr>
            <w:tcW w:w="1843" w:type="dxa"/>
          </w:tcPr>
          <w:p w:rsidR="00063A83" w:rsidRPr="00076D06" w:rsidRDefault="00063A83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7" w:type="dxa"/>
          </w:tcPr>
          <w:p w:rsidR="00063A83" w:rsidRPr="00076D06" w:rsidRDefault="00063A83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بهره برداري از اين تجهيز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7F55" w:rsidRPr="00076D06" w:rsidRDefault="00A87646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76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7F55" w:rsidRPr="00076D06" w:rsidRDefault="007B2136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76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7F55" w:rsidRPr="00076D06" w:rsidRDefault="00117F55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63A83" w:rsidRPr="00ED78C5" w:rsidRDefault="00063A83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/>
          <w:b/>
          <w:bCs/>
          <w:sz w:val="24"/>
          <w:szCs w:val="24"/>
        </w:rPr>
        <w:t>*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راهنماي حد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ارزیابی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مطابق توضيح فرم شماره 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063A83" w:rsidRPr="00ED78C5" w:rsidRDefault="00063A83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كنترل و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براي هر يك از اقلام با مهر و امضاي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>و سازنده پيوست گردد.</w:t>
      </w:r>
    </w:p>
    <w:p w:rsidR="00063A83" w:rsidRPr="00ED78C5" w:rsidRDefault="00063A83" w:rsidP="00063A8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63A83" w:rsidRPr="00ED78C5" w:rsidRDefault="00AD6CB0" w:rsidP="0090290D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063A83" w:rsidRDefault="00063A83" w:rsidP="00063A8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ED78C5" w:rsidRPr="00ED78C5" w:rsidRDefault="00ED78C5" w:rsidP="00ED78C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063A83" w:rsidRPr="00ED78C5" w:rsidRDefault="00063A83" w:rsidP="00063A8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695389" w:rsidRPr="00ED78C5" w:rsidRDefault="00695389" w:rsidP="00695389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A1C49" w:rsidRPr="00ED78C5" w:rsidRDefault="00ED78C5" w:rsidP="00EB5EB9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AC2817" wp14:editId="0A8AFC5C">
                <wp:simplePos x="0" y="0"/>
                <wp:positionH relativeFrom="margin">
                  <wp:posOffset>8286750</wp:posOffset>
                </wp:positionH>
                <wp:positionV relativeFrom="paragraph">
                  <wp:posOffset>-262890</wp:posOffset>
                </wp:positionV>
                <wp:extent cx="771525" cy="438150"/>
                <wp:effectExtent l="76200" t="57150" r="85725" b="95250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C2817" id="Round Diagonal Corner Rectangle 23" o:spid="_x0000_s1032" style="position:absolute;left:0;text-align:left;margin-left:652.5pt;margin-top:-20.7pt;width:60.75pt;height:34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چهار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C49" w:rsidRPr="00ED78C5">
        <w:rPr>
          <w:rFonts w:cs="B Nazanin" w:hint="cs"/>
          <w:b/>
          <w:bCs/>
          <w:sz w:val="24"/>
          <w:szCs w:val="24"/>
          <w:rtl/>
        </w:rPr>
        <w:t xml:space="preserve">كنترل و </w:t>
      </w:r>
      <w:r w:rsidR="00EB5EB9">
        <w:rPr>
          <w:rFonts w:cs="B Nazanin" w:hint="cs"/>
          <w:b/>
          <w:bCs/>
          <w:sz w:val="24"/>
          <w:szCs w:val="24"/>
          <w:rtl/>
        </w:rPr>
        <w:t>ارزیابی</w:t>
      </w:r>
      <w:r w:rsidR="009A1C49" w:rsidRPr="00ED78C5">
        <w:rPr>
          <w:rFonts w:cs="B Nazanin" w:hint="cs"/>
          <w:b/>
          <w:bCs/>
          <w:sz w:val="24"/>
          <w:szCs w:val="24"/>
          <w:rtl/>
        </w:rPr>
        <w:t xml:space="preserve"> بسته بندي محصول</w:t>
      </w:r>
    </w:p>
    <w:tbl>
      <w:tblPr>
        <w:tblStyle w:val="LightList-Accent5"/>
        <w:bidiVisual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526"/>
        <w:gridCol w:w="3261"/>
        <w:gridCol w:w="1984"/>
        <w:gridCol w:w="2835"/>
        <w:gridCol w:w="1418"/>
        <w:gridCol w:w="2268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extDirection w:val="btLr"/>
          </w:tcPr>
          <w:p w:rsidR="009A1C49" w:rsidRPr="00076D06" w:rsidRDefault="009A1C49" w:rsidP="008579A0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عنوان 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كنترل</w:t>
            </w:r>
          </w:p>
        </w:tc>
        <w:tc>
          <w:tcPr>
            <w:tcW w:w="3261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كنترلي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مدارك مرجع</w:t>
            </w:r>
          </w:p>
        </w:tc>
        <w:tc>
          <w:tcPr>
            <w:tcW w:w="2835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مسئول كنترل و 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76D06">
              <w:rPr>
                <w:rFonts w:cs="B Nazanin"/>
                <w:color w:val="000000" w:themeColor="text1"/>
                <w:sz w:val="24"/>
                <w:szCs w:val="24"/>
              </w:rPr>
              <w:t>*</w:t>
            </w:r>
          </w:p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رفع عدم انطباق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numPr>
                <w:ilvl w:val="0"/>
                <w:numId w:val="2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9A1C49" w:rsidRPr="00076D06" w:rsidRDefault="009A1C49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E0897" w:rsidRPr="00076D06" w:rsidRDefault="009E0897" w:rsidP="008579A0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9A1C49" w:rsidRPr="00076D06" w:rsidRDefault="009A1C49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spacing w:line="48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bidi/>
              <w:ind w:left="3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A1C49" w:rsidRPr="00ED78C5" w:rsidRDefault="009A1C49" w:rsidP="003B470E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/>
          <w:b/>
          <w:bCs/>
          <w:sz w:val="24"/>
          <w:szCs w:val="24"/>
        </w:rPr>
        <w:t xml:space="preserve">* 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9A1C49" w:rsidRPr="00ED78C5" w:rsidRDefault="009A1C49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كنترل و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براي هر يك از اقلام با مهر و امضاي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>و سازنده پيوست گردد.</w:t>
      </w:r>
    </w:p>
    <w:p w:rsidR="009A1C49" w:rsidRPr="00ED78C5" w:rsidRDefault="009A1C49" w:rsidP="009A1C4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ED78C5" w:rsidRDefault="00AD6CB0" w:rsidP="0090290D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695389" w:rsidRDefault="009A1C49" w:rsidP="006953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8579A0" w:rsidRDefault="008579A0" w:rsidP="006953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8579A0" w:rsidRPr="00ED78C5" w:rsidRDefault="008579A0" w:rsidP="006953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9A1C49" w:rsidRPr="00ED78C5" w:rsidRDefault="009A1C49" w:rsidP="00D31C8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lastRenderedPageBreak/>
        <w:t xml:space="preserve">   </w:t>
      </w:r>
    </w:p>
    <w:p w:rsidR="009A1C49" w:rsidRPr="00ED78C5" w:rsidRDefault="00ED78C5" w:rsidP="005F1A5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DF86A" wp14:editId="10CFDA58">
                <wp:simplePos x="0" y="0"/>
                <wp:positionH relativeFrom="margin">
                  <wp:posOffset>8258175</wp:posOffset>
                </wp:positionH>
                <wp:positionV relativeFrom="paragraph">
                  <wp:posOffset>-190500</wp:posOffset>
                </wp:positionV>
                <wp:extent cx="771525" cy="438150"/>
                <wp:effectExtent l="76200" t="57150" r="85725" b="95250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ED78C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پنج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F86A" id="Round Diagonal Corner Rectangle 24" o:spid="_x0000_s1033" style="position:absolute;left:0;text-align:left;margin-left:650.25pt;margin-top:-15pt;width:60.75pt;height:34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ED78C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پنج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C49" w:rsidRPr="00ED78C5">
        <w:rPr>
          <w:rFonts w:cs="B Nazanin" w:hint="cs"/>
          <w:b/>
          <w:bCs/>
          <w:sz w:val="24"/>
          <w:szCs w:val="24"/>
          <w:rtl/>
        </w:rPr>
        <w:t>فرآيند انبارش محصول</w:t>
      </w:r>
    </w:p>
    <w:tbl>
      <w:tblPr>
        <w:tblStyle w:val="LightList-Accent5"/>
        <w:bidiVisual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619"/>
        <w:gridCol w:w="3261"/>
        <w:gridCol w:w="2551"/>
        <w:gridCol w:w="2693"/>
        <w:gridCol w:w="993"/>
        <w:gridCol w:w="2187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extDirection w:val="btLr"/>
          </w:tcPr>
          <w:p w:rsidR="009A1C49" w:rsidRPr="00076D06" w:rsidRDefault="009A1C49" w:rsidP="008579A0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 </w:t>
            </w: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كنترل</w:t>
            </w:r>
          </w:p>
        </w:tc>
        <w:tc>
          <w:tcPr>
            <w:tcW w:w="3261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كنترلي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مدارك مرجع</w:t>
            </w:r>
          </w:p>
        </w:tc>
        <w:tc>
          <w:tcPr>
            <w:tcW w:w="2693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كنترل و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76D06">
              <w:rPr>
                <w:rFonts w:cs="B Nazanin"/>
                <w:color w:val="000000" w:themeColor="text1"/>
                <w:sz w:val="24"/>
                <w:szCs w:val="24"/>
              </w:rPr>
              <w:t>*</w:t>
            </w:r>
          </w:p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076D06"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مسئول رفع عدم انطباق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numPr>
                <w:ilvl w:val="0"/>
                <w:numId w:val="1"/>
              </w:num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numPr>
                <w:ilvl w:val="0"/>
                <w:numId w:val="2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9A1C49" w:rsidRPr="00076D06" w:rsidRDefault="009A1C49" w:rsidP="008579A0">
            <w:pPr>
              <w:numPr>
                <w:ilvl w:val="0"/>
                <w:numId w:val="1"/>
              </w:num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A1C49" w:rsidRPr="00076D06" w:rsidRDefault="009A1C49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A1C49" w:rsidRPr="00076D06" w:rsidRDefault="009A1C49" w:rsidP="008579A0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numPr>
                <w:ilvl w:val="0"/>
                <w:numId w:val="1"/>
              </w:num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9A1C49" w:rsidRPr="00076D06" w:rsidRDefault="009A1C49" w:rsidP="008579A0">
            <w:pPr>
              <w:numPr>
                <w:ilvl w:val="0"/>
                <w:numId w:val="1"/>
              </w:num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A1C49" w:rsidRPr="00076D06" w:rsidRDefault="009A1C49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A1C49" w:rsidRPr="00076D06" w:rsidRDefault="009A1C49" w:rsidP="008579A0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numPr>
                <w:ilvl w:val="0"/>
                <w:numId w:val="1"/>
              </w:num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bidi/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spacing w:line="192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A1C49" w:rsidRPr="00ED78C5" w:rsidRDefault="009A1C49" w:rsidP="003B470E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/>
          <w:b/>
          <w:bCs/>
          <w:sz w:val="24"/>
          <w:szCs w:val="24"/>
        </w:rPr>
        <w:t xml:space="preserve">* 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 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695389" w:rsidRPr="00ED78C5" w:rsidRDefault="00AD6CB0" w:rsidP="0090290D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695389" w:rsidRDefault="00695389" w:rsidP="00695389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</w:p>
    <w:p w:rsidR="008579A0" w:rsidRPr="00ED78C5" w:rsidRDefault="008579A0" w:rsidP="00695389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</w:p>
    <w:p w:rsidR="005F1A5E" w:rsidRDefault="009A1C49" w:rsidP="00695389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13ED4" w:rsidRPr="00ED78C5" w:rsidRDefault="00413ED4" w:rsidP="00695389">
      <w:pPr>
        <w:spacing w:after="0"/>
        <w:jc w:val="right"/>
        <w:rPr>
          <w:rFonts w:cs="B Nazanin"/>
          <w:b/>
          <w:bCs/>
          <w:sz w:val="24"/>
          <w:szCs w:val="24"/>
          <w:rtl/>
        </w:rPr>
      </w:pPr>
    </w:p>
    <w:p w:rsidR="009A1C49" w:rsidRPr="00ED78C5" w:rsidRDefault="00413ED4" w:rsidP="00D31C89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DF86A" wp14:editId="10CFDA58">
                <wp:simplePos x="0" y="0"/>
                <wp:positionH relativeFrom="margin">
                  <wp:posOffset>8296275</wp:posOffset>
                </wp:positionH>
                <wp:positionV relativeFrom="paragraph">
                  <wp:posOffset>-253365</wp:posOffset>
                </wp:positionV>
                <wp:extent cx="771525" cy="438150"/>
                <wp:effectExtent l="76200" t="57150" r="85725" b="95250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413ED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F86A" id="Round Diagonal Corner Rectangle 25" o:spid="_x0000_s1034" style="position:absolute;left:0;text-align:left;margin-left:653.25pt;margin-top:-19.95pt;width:60.75pt;height:34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413ED4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شش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C49" w:rsidRPr="00ED78C5">
        <w:rPr>
          <w:rFonts w:cs="B Nazanin" w:hint="cs"/>
          <w:b/>
          <w:bCs/>
          <w:sz w:val="24"/>
          <w:szCs w:val="24"/>
          <w:rtl/>
        </w:rPr>
        <w:t>برنامه كاليبراسيون</w:t>
      </w:r>
    </w:p>
    <w:tbl>
      <w:tblPr>
        <w:tblStyle w:val="LightList-Accent5"/>
        <w:bidiVisual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9"/>
        <w:gridCol w:w="1647"/>
        <w:gridCol w:w="1503"/>
        <w:gridCol w:w="906"/>
        <w:gridCol w:w="1118"/>
        <w:gridCol w:w="1134"/>
        <w:gridCol w:w="1134"/>
        <w:gridCol w:w="1276"/>
        <w:gridCol w:w="1134"/>
        <w:gridCol w:w="851"/>
        <w:gridCol w:w="997"/>
        <w:gridCol w:w="1413"/>
      </w:tblGrid>
      <w:tr w:rsidR="00076D06" w:rsidRPr="00076D06" w:rsidTr="0007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extDirection w:val="btLr"/>
          </w:tcPr>
          <w:p w:rsidR="009A1C49" w:rsidRPr="00076D06" w:rsidRDefault="009A1C49" w:rsidP="008579A0">
            <w:pPr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647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كد كاليبراسيون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سريال يا علامت مشخصه</w:t>
            </w:r>
          </w:p>
        </w:tc>
        <w:tc>
          <w:tcPr>
            <w:tcW w:w="906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شركت سازنده</w:t>
            </w:r>
          </w:p>
        </w:tc>
        <w:tc>
          <w:tcPr>
            <w:tcW w:w="1134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كشور سازنده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تاريخ كاليبراسيون</w:t>
            </w:r>
          </w:p>
        </w:tc>
        <w:tc>
          <w:tcPr>
            <w:tcW w:w="1276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كاليبره كننده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تاريخ بعدي كاليبراسيون</w:t>
            </w:r>
          </w:p>
        </w:tc>
        <w:tc>
          <w:tcPr>
            <w:tcW w:w="851" w:type="dxa"/>
          </w:tcPr>
          <w:p w:rsidR="009A1C49" w:rsidRPr="00076D06" w:rsidRDefault="009A1C49" w:rsidP="0085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دقت مورد نياز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گستره مورد نياز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واحد استفاده كننده</w:t>
            </w: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76D0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A1C49" w:rsidRPr="00076D06" w:rsidRDefault="009A1C49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1C49" w:rsidRPr="00076D06" w:rsidRDefault="009A1C49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533338" w:rsidRPr="00076D06" w:rsidRDefault="00533338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533338" w:rsidRPr="00076D06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</w:tcPr>
          <w:p w:rsidR="00533338" w:rsidRPr="00076D06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338" w:rsidRPr="00076D06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338" w:rsidRPr="00076D06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38" w:rsidRPr="00076D06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left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</w:tcPr>
          <w:p w:rsidR="00533338" w:rsidRPr="00076D06" w:rsidRDefault="00533338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533338" w:rsidRPr="00076D06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76D06" w:rsidRDefault="00533338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55450" w:rsidRPr="00076D06" w:rsidRDefault="00B55450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</w:tcPr>
          <w:p w:rsidR="00B55450" w:rsidRPr="00076D06" w:rsidRDefault="00B55450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6" w:type="dxa"/>
          </w:tcPr>
          <w:p w:rsidR="00B55450" w:rsidRPr="00076D06" w:rsidRDefault="00B55450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55450" w:rsidRPr="00076D06" w:rsidRDefault="00B55450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55450" w:rsidRPr="00076D06" w:rsidRDefault="00B55450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55450" w:rsidRPr="00076D06" w:rsidRDefault="00B55450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left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</w:tcPr>
          <w:p w:rsidR="00B55450" w:rsidRPr="00076D06" w:rsidRDefault="00B55450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D06" w:rsidRPr="00076D06" w:rsidTr="00076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55450" w:rsidRPr="00076D06" w:rsidRDefault="00B55450" w:rsidP="008579A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5450" w:rsidRPr="00076D06" w:rsidRDefault="00B55450" w:rsidP="008579A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A1C49" w:rsidRPr="00ED78C5" w:rsidRDefault="009A1C49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/>
          <w:b/>
          <w:bCs/>
          <w:sz w:val="24"/>
          <w:szCs w:val="24"/>
        </w:rPr>
        <w:t xml:space="preserve">* 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راهنماي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 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8</w:t>
      </w:r>
    </w:p>
    <w:p w:rsidR="009A1C49" w:rsidRPr="00ED78C5" w:rsidRDefault="009A1C49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نمونه اي از سوابق به تأئيد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و سازنده رسيده و پيوست گردد.</w:t>
      </w:r>
    </w:p>
    <w:p w:rsidR="006315EE" w:rsidRDefault="000F6FBF" w:rsidP="0090290D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90290D" w:rsidRPr="00ED78C5" w:rsidRDefault="0090290D" w:rsidP="009029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F1A5E" w:rsidRPr="00ED78C5" w:rsidRDefault="00413ED4" w:rsidP="005F1A5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1DF86A" wp14:editId="10CFDA58">
                <wp:simplePos x="0" y="0"/>
                <wp:positionH relativeFrom="margin">
                  <wp:posOffset>8208645</wp:posOffset>
                </wp:positionH>
                <wp:positionV relativeFrom="paragraph">
                  <wp:posOffset>-228600</wp:posOffset>
                </wp:positionV>
                <wp:extent cx="771525" cy="438150"/>
                <wp:effectExtent l="76200" t="57150" r="85725" b="95250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413ED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F86A" id="Round Diagonal Corner Rectangle 26" o:spid="_x0000_s1035" style="position:absolute;left:0;text-align:left;margin-left:646.35pt;margin-top:-18pt;width:60.75pt;height:34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413ED4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هفت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A5E" w:rsidRPr="00ED78C5">
        <w:rPr>
          <w:rFonts w:cs="B Nazanin" w:hint="cs"/>
          <w:b/>
          <w:bCs/>
          <w:sz w:val="24"/>
          <w:szCs w:val="24"/>
          <w:rtl/>
        </w:rPr>
        <w:t>فرم کنترل محصول نهایی</w:t>
      </w:r>
    </w:p>
    <w:tbl>
      <w:tblPr>
        <w:tblStyle w:val="LightList-Accent5"/>
        <w:bidiVisual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06"/>
        <w:gridCol w:w="4901"/>
        <w:gridCol w:w="2086"/>
        <w:gridCol w:w="1452"/>
        <w:gridCol w:w="1452"/>
        <w:gridCol w:w="909"/>
        <w:gridCol w:w="1339"/>
      </w:tblGrid>
      <w:tr w:rsidR="000626D0" w:rsidRPr="000626D0" w:rsidTr="0006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extDirection w:val="btLr"/>
          </w:tcPr>
          <w:p w:rsidR="005F1A5E" w:rsidRPr="000626D0" w:rsidRDefault="005F1A5E" w:rsidP="008579A0">
            <w:pPr>
              <w:bidi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756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شرح آزمون</w:t>
            </w:r>
          </w:p>
        </w:tc>
        <w:tc>
          <w:tcPr>
            <w:tcW w:w="1607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کنترلی</w:t>
            </w:r>
          </w:p>
        </w:tc>
        <w:tc>
          <w:tcPr>
            <w:tcW w:w="684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tcW w:w="476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تجهیزات آزمون و اندازه گیری</w:t>
            </w:r>
          </w:p>
        </w:tc>
        <w:tc>
          <w:tcPr>
            <w:tcW w:w="476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</w:t>
            </w:r>
            <w:r w:rsidR="00FA3E54"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ئ</w:t>
            </w: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ول آزمون</w:t>
            </w:r>
          </w:p>
        </w:tc>
        <w:tc>
          <w:tcPr>
            <w:tcW w:w="298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076D06"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tcW w:w="439" w:type="pct"/>
          </w:tcPr>
          <w:p w:rsidR="005F1A5E" w:rsidRPr="000626D0" w:rsidRDefault="005F1A5E" w:rsidP="008579A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مسول رفع عدم انطباق</w:t>
            </w:r>
          </w:p>
        </w:tc>
      </w:tr>
      <w:tr w:rsidR="000626D0" w:rsidRPr="000626D0" w:rsidTr="009C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33338" w:rsidRPr="000626D0" w:rsidRDefault="00533338" w:rsidP="009C1022">
            <w:pPr>
              <w:spacing w:before="24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pStyle w:val="ListParagraph"/>
              <w:tabs>
                <w:tab w:val="left" w:pos="2015"/>
              </w:tabs>
              <w:bidi/>
              <w:spacing w:before="120"/>
              <w:ind w:left="3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tabs>
                <w:tab w:val="left" w:pos="2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9C10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533338" w:rsidRPr="000626D0" w:rsidRDefault="00533338" w:rsidP="009C102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56" w:type="pct"/>
          </w:tcPr>
          <w:p w:rsidR="00533338" w:rsidRDefault="00533338" w:rsidP="0085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9C1022" w:rsidRPr="000626D0" w:rsidRDefault="009C1022" w:rsidP="009C10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pct"/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4" w:type="pct"/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</w:tcPr>
          <w:p w:rsidR="00533338" w:rsidRPr="000626D0" w:rsidRDefault="00533338" w:rsidP="008579A0">
            <w:pPr>
              <w:tabs>
                <w:tab w:val="left" w:pos="2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76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9C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33338" w:rsidRPr="000626D0" w:rsidRDefault="00B55450" w:rsidP="009C102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tabs>
                <w:tab w:val="left" w:pos="2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76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3338" w:rsidRPr="000626D0" w:rsidRDefault="00533338" w:rsidP="0085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9C102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Align w:val="center"/>
          </w:tcPr>
          <w:p w:rsidR="00533338" w:rsidRPr="000626D0" w:rsidRDefault="00B55450" w:rsidP="009C102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6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7" w:type="pct"/>
          </w:tcPr>
          <w:p w:rsidR="00533338" w:rsidRPr="000626D0" w:rsidRDefault="00533338" w:rsidP="008579A0">
            <w:pPr>
              <w:tabs>
                <w:tab w:val="left" w:pos="2015"/>
              </w:tabs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</w:tcPr>
          <w:p w:rsidR="00533338" w:rsidRPr="000626D0" w:rsidRDefault="00533338" w:rsidP="008579A0">
            <w:pPr>
              <w:tabs>
                <w:tab w:val="left" w:pos="20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</w:tcPr>
          <w:p w:rsidR="00533338" w:rsidRPr="000626D0" w:rsidRDefault="00533338" w:rsidP="008579A0">
            <w:pPr>
              <w:tabs>
                <w:tab w:val="left" w:pos="2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33338" w:rsidRPr="000626D0" w:rsidRDefault="00533338" w:rsidP="008579A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:rsidR="00533338" w:rsidRPr="000626D0" w:rsidRDefault="00533338" w:rsidP="0085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F1A5E" w:rsidRPr="00ED78C5" w:rsidRDefault="00FA3E54" w:rsidP="003B47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/>
          <w:b/>
          <w:bCs/>
          <w:sz w:val="24"/>
          <w:szCs w:val="24"/>
        </w:rPr>
        <w:t xml:space="preserve">* </w:t>
      </w:r>
      <w:r w:rsidRPr="00ED78C5">
        <w:rPr>
          <w:rFonts w:cs="B Nazanin" w:hint="cs"/>
          <w:b/>
          <w:bCs/>
          <w:sz w:val="24"/>
          <w:szCs w:val="24"/>
          <w:rtl/>
        </w:rPr>
        <w:t>راهنماي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 xml:space="preserve"> حد 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="005F1A5E"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 8</w:t>
      </w:r>
    </w:p>
    <w:p w:rsidR="005F1A5E" w:rsidRPr="00ED78C5" w:rsidRDefault="005F1A5E" w:rsidP="003B470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>نمونه اي از سوابق به تأئيد</w:t>
      </w:r>
      <w:r w:rsidR="003B470E" w:rsidRPr="003B470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470E">
        <w:rPr>
          <w:rFonts w:cs="B Nazanin" w:hint="cs"/>
          <w:b/>
          <w:bCs/>
          <w:sz w:val="24"/>
          <w:szCs w:val="24"/>
          <w:rtl/>
        </w:rPr>
        <w:t>نماینده پژوهشکده</w:t>
      </w:r>
      <w:r w:rsidR="003B470E" w:rsidRPr="00ED78C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8C5">
        <w:rPr>
          <w:rFonts w:cs="B Nazanin" w:hint="cs"/>
          <w:b/>
          <w:bCs/>
          <w:sz w:val="24"/>
          <w:szCs w:val="24"/>
          <w:rtl/>
        </w:rPr>
        <w:t>و سازنده رسيده و پيوست گردد.</w:t>
      </w:r>
    </w:p>
    <w:p w:rsidR="00A87646" w:rsidRPr="00ED78C5" w:rsidRDefault="000F6FBF" w:rsidP="0090290D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</w:p>
    <w:p w:rsidR="00A87646" w:rsidRPr="00ED78C5" w:rsidRDefault="00A87646" w:rsidP="00D31C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A87646" w:rsidRDefault="00A87646" w:rsidP="00D31C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8579A0" w:rsidRPr="00ED78C5" w:rsidRDefault="008579A0" w:rsidP="00D31C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A87646" w:rsidRPr="00ED78C5" w:rsidRDefault="00A87646" w:rsidP="00D31C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</w:p>
    <w:p w:rsidR="005F1A5E" w:rsidRPr="00ED78C5" w:rsidRDefault="005F1A5E" w:rsidP="00D31C89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</w:t>
      </w:r>
    </w:p>
    <w:tbl>
      <w:tblPr>
        <w:tblStyle w:val="LightList-Accent5"/>
        <w:tblpPr w:leftFromText="180" w:rightFromText="180" w:vertAnchor="text" w:horzAnchor="margin" w:tblpXSpec="center" w:tblpY="652"/>
        <w:bidiVisual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80"/>
        <w:gridCol w:w="5355"/>
        <w:gridCol w:w="1463"/>
        <w:gridCol w:w="1365"/>
        <w:gridCol w:w="1285"/>
        <w:gridCol w:w="1003"/>
        <w:gridCol w:w="1181"/>
      </w:tblGrid>
      <w:tr w:rsidR="000626D0" w:rsidRPr="000626D0" w:rsidTr="0006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extDirection w:val="btLr"/>
          </w:tcPr>
          <w:p w:rsidR="000626D0" w:rsidRPr="000626D0" w:rsidRDefault="000626D0" w:rsidP="000626D0">
            <w:pPr>
              <w:bidi/>
              <w:ind w:left="113" w:right="113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939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شرح آزمون</w:t>
            </w:r>
          </w:p>
        </w:tc>
        <w:tc>
          <w:tcPr>
            <w:tcW w:w="1746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کنترلی</w:t>
            </w:r>
          </w:p>
        </w:tc>
        <w:tc>
          <w:tcPr>
            <w:tcW w:w="477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استاندارد مرجع</w:t>
            </w:r>
          </w:p>
        </w:tc>
        <w:tc>
          <w:tcPr>
            <w:tcW w:w="445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تجهیزات آزمون و اندازه گیری</w:t>
            </w:r>
          </w:p>
        </w:tc>
        <w:tc>
          <w:tcPr>
            <w:tcW w:w="419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مسول آزمون</w:t>
            </w:r>
          </w:p>
        </w:tc>
        <w:tc>
          <w:tcPr>
            <w:tcW w:w="327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Pr="000626D0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tcW w:w="385" w:type="pct"/>
          </w:tcPr>
          <w:p w:rsidR="000626D0" w:rsidRPr="000626D0" w:rsidRDefault="000626D0" w:rsidP="000626D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مسول رفع عدم انطباق</w:t>
            </w:r>
          </w:p>
        </w:tc>
      </w:tr>
      <w:tr w:rsidR="000626D0" w:rsidRPr="000626D0" w:rsidTr="0006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6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0626D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:rsidR="000626D0" w:rsidRPr="000626D0" w:rsidRDefault="000626D0" w:rsidP="000626D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39" w:type="pct"/>
          </w:tcPr>
          <w:p w:rsidR="000626D0" w:rsidRPr="000626D0" w:rsidRDefault="000626D0" w:rsidP="000626D0">
            <w:pPr>
              <w:tabs>
                <w:tab w:val="left" w:pos="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5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06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0626D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</w:tcPr>
          <w:p w:rsidR="000626D0" w:rsidRPr="000626D0" w:rsidRDefault="000626D0" w:rsidP="000626D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pct"/>
          </w:tcPr>
          <w:p w:rsidR="000626D0" w:rsidRPr="000626D0" w:rsidRDefault="000626D0" w:rsidP="000626D0">
            <w:pPr>
              <w:tabs>
                <w:tab w:val="left" w:pos="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5" w:type="pct"/>
          </w:tcPr>
          <w:p w:rsidR="000626D0" w:rsidRPr="000626D0" w:rsidRDefault="000626D0" w:rsidP="00062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6D0" w:rsidRPr="000626D0" w:rsidTr="0006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tabs>
                <w:tab w:val="left" w:pos="20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" w:type="pct"/>
            <w:tcBorders>
              <w:top w:val="none" w:sz="0" w:space="0" w:color="auto"/>
              <w:bottom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26D0" w:rsidRPr="000626D0" w:rsidRDefault="000626D0" w:rsidP="00062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A3E54" w:rsidRPr="00ED78C5" w:rsidRDefault="000626D0" w:rsidP="00A87646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w:t xml:space="preserve"> </w:t>
      </w:r>
      <w:r w:rsidR="00413ED4"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1BB25B" wp14:editId="22963570">
                <wp:simplePos x="0" y="0"/>
                <wp:positionH relativeFrom="margin">
                  <wp:posOffset>8277225</wp:posOffset>
                </wp:positionH>
                <wp:positionV relativeFrom="paragraph">
                  <wp:posOffset>-190500</wp:posOffset>
                </wp:positionV>
                <wp:extent cx="771525" cy="438150"/>
                <wp:effectExtent l="76200" t="57150" r="85725" b="95250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413ED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BB25B" id="Round Diagonal Corner Rectangle 27" o:spid="_x0000_s1036" style="position:absolute;left:0;text-align:left;margin-left:651.75pt;margin-top:-15pt;width:60.75pt;height:34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" adj="-11796480,,5400" path="m73026,l771525,r,l771525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771525,0;771525,0;771525,365124;698499,438150;0,438150;0,438150;0,73026;73026,0" o:connectangles="0,0,0,0,0,0,0,0,0" textboxrect="0,0,771525,438150"/>
                <v:textbox>
                  <w:txbxContent>
                    <w:p w:rsidR="003B470E" w:rsidRPr="00ED78C5" w:rsidRDefault="003B470E" w:rsidP="00413ED4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هفت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D5" w:rsidRPr="00ED78C5">
        <w:rPr>
          <w:rFonts w:cs="B Nazanin" w:hint="cs"/>
          <w:b/>
          <w:bCs/>
          <w:sz w:val="24"/>
          <w:szCs w:val="24"/>
          <w:rtl/>
        </w:rPr>
        <w:t>فرم کنترل محصول نهایی</w:t>
      </w:r>
    </w:p>
    <w:p w:rsidR="00533338" w:rsidRPr="00ED78C5" w:rsidRDefault="00533338" w:rsidP="00076D0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D78C5">
        <w:rPr>
          <w:rFonts w:cs="B Nazanin"/>
          <w:b/>
          <w:bCs/>
          <w:sz w:val="24"/>
          <w:szCs w:val="24"/>
        </w:rPr>
        <w:t xml:space="preserve">* 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راهنماي حد </w:t>
      </w:r>
      <w:r w:rsidR="00076D06" w:rsidRPr="003B470E">
        <w:rPr>
          <w:rFonts w:cs="B Nazanin" w:hint="cs"/>
          <w:b/>
          <w:bCs/>
          <w:sz w:val="24"/>
          <w:szCs w:val="24"/>
          <w:rtl/>
        </w:rPr>
        <w:t>ارزیابی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مطابق توضيح فرم شماره 8</w:t>
      </w:r>
    </w:p>
    <w:p w:rsidR="000F6FBF" w:rsidRDefault="00533338" w:rsidP="009C1022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D78C5">
        <w:rPr>
          <w:rFonts w:cs="B Nazanin" w:hint="cs"/>
          <w:b/>
          <w:bCs/>
          <w:sz w:val="24"/>
          <w:szCs w:val="24"/>
          <w:rtl/>
        </w:rPr>
        <w:t>نمونه اي از سوابق به تأئيد</w:t>
      </w:r>
      <w:r w:rsidR="003B470E">
        <w:rPr>
          <w:rFonts w:cs="B Nazanin" w:hint="cs"/>
          <w:b/>
          <w:bCs/>
          <w:sz w:val="24"/>
          <w:szCs w:val="24"/>
          <w:rtl/>
        </w:rPr>
        <w:t xml:space="preserve"> نماینده پژوهشکده</w:t>
      </w:r>
      <w:r w:rsidRPr="00ED78C5">
        <w:rPr>
          <w:rFonts w:cs="B Nazanin" w:hint="cs"/>
          <w:b/>
          <w:bCs/>
          <w:sz w:val="24"/>
          <w:szCs w:val="24"/>
          <w:rtl/>
        </w:rPr>
        <w:t xml:space="preserve"> و سازنده رسيده و پيوست گردد.</w:t>
      </w:r>
      <w:r w:rsidR="009C1022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533338" w:rsidRPr="00ED78C5" w:rsidRDefault="000F6FBF" w:rsidP="0090290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نام و نام خانوادگی و امضاء </w:t>
      </w:r>
      <w:r>
        <w:rPr>
          <w:rFonts w:cs="B Nazanin" w:hint="cs"/>
          <w:b/>
          <w:bCs/>
          <w:rtl/>
          <w:lang w:bidi="fa-IR"/>
        </w:rPr>
        <w:t xml:space="preserve">کارشناس </w:t>
      </w:r>
      <w:r w:rsidRPr="003B470E">
        <w:rPr>
          <w:rFonts w:cs="B Nazanin" w:hint="cs"/>
          <w:b/>
          <w:bCs/>
          <w:rtl/>
          <w:lang w:bidi="fa-IR"/>
        </w:rPr>
        <w:t xml:space="preserve">پژوهشکده </w:t>
      </w:r>
      <w:r w:rsidRPr="003B470E">
        <w:rPr>
          <w:rFonts w:cs="B Nazanin" w:hint="cs"/>
          <w:b/>
          <w:bCs/>
          <w:rtl/>
        </w:rPr>
        <w:t xml:space="preserve"> </w:t>
      </w:r>
      <w:r w:rsidR="003B470E" w:rsidRPr="003B470E">
        <w:rPr>
          <w:rFonts w:cs="B Nazanin" w:hint="cs"/>
          <w:b/>
          <w:bCs/>
          <w:rtl/>
          <w:lang w:bidi="fa-IR"/>
        </w:rPr>
        <w:t xml:space="preserve"> </w:t>
      </w:r>
      <w:r w:rsidR="003B470E" w:rsidRPr="003B470E">
        <w:rPr>
          <w:rFonts w:cs="B Nazanin" w:hint="cs"/>
          <w:b/>
          <w:bCs/>
          <w:rtl/>
        </w:rPr>
        <w:t xml:space="preserve"> </w:t>
      </w:r>
      <w:r w:rsidR="003B470E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="0090290D" w:rsidRPr="00ED78C5">
        <w:rPr>
          <w:rFonts w:cs="B Nazanin" w:hint="cs"/>
          <w:b/>
          <w:bCs/>
          <w:sz w:val="26"/>
          <w:szCs w:val="26"/>
          <w:rtl/>
        </w:rPr>
        <w:t>امضاء و مهر</w:t>
      </w:r>
      <w:r w:rsidR="0090290D" w:rsidRPr="003B470E">
        <w:rPr>
          <w:rFonts w:cs="B Nazanin" w:hint="cs"/>
          <w:b/>
          <w:bCs/>
          <w:rtl/>
          <w:lang w:bidi="fa-IR"/>
        </w:rPr>
        <w:t xml:space="preserve"> پژوهشکده </w:t>
      </w:r>
      <w:r w:rsidR="0090290D">
        <w:rPr>
          <w:rFonts w:cs="B Nazanin" w:hint="cs"/>
          <w:b/>
          <w:bCs/>
          <w:rtl/>
          <w:lang w:bidi="fa-IR"/>
        </w:rPr>
        <w:t xml:space="preserve">اندازه گیری جریان </w:t>
      </w:r>
      <w:r w:rsidR="0090290D" w:rsidRPr="003B470E">
        <w:rPr>
          <w:rFonts w:cs="B Nazanin" w:hint="cs"/>
          <w:b/>
          <w:bCs/>
          <w:rtl/>
          <w:lang w:bidi="fa-IR"/>
        </w:rPr>
        <w:t>سیالات دانشگاه علم و صنعت ایران</w:t>
      </w:r>
      <w:r w:rsidR="003B470E" w:rsidRPr="003B470E">
        <w:rPr>
          <w:rFonts w:cs="B Nazanin" w:hint="cs"/>
          <w:b/>
          <w:bCs/>
          <w:rtl/>
        </w:rPr>
        <w:t xml:space="preserve"> </w:t>
      </w:r>
    </w:p>
    <w:p w:rsidR="00A87646" w:rsidRDefault="00A87646" w:rsidP="006315EE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C1022" w:rsidRPr="00ED78C5" w:rsidRDefault="009C1022" w:rsidP="006315EE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6315EE" w:rsidRPr="00ED78C5" w:rsidRDefault="00413ED4" w:rsidP="006315E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5CEDF" wp14:editId="035DED86">
                <wp:simplePos x="0" y="0"/>
                <wp:positionH relativeFrom="column">
                  <wp:posOffset>3638550</wp:posOffset>
                </wp:positionH>
                <wp:positionV relativeFrom="paragraph">
                  <wp:posOffset>27305</wp:posOffset>
                </wp:positionV>
                <wp:extent cx="2743200" cy="971550"/>
                <wp:effectExtent l="76200" t="57150" r="76200" b="95250"/>
                <wp:wrapNone/>
                <wp:docPr id="30" name="Down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715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2E712E" w:rsidRDefault="003B470E" w:rsidP="003B47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E712E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راهنماي حد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 ارزیابی</w:t>
                            </w:r>
                          </w:p>
                          <w:p w:rsidR="003B470E" w:rsidRDefault="003B470E" w:rsidP="00413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5CED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0" o:spid="_x0000_s1037" type="#_x0000_t80" style="position:absolute;left:0;text-align:left;margin-left:286.5pt;margin-top:2.15pt;width:3in;height:7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" adj="14035,8888,16200,9844" fillcolor="#4bacc6 [3208]" strokecolor="white [3201]" strokeweight="3pt">
                <v:shadow on="t" color="black" opacity="24903f" origin=",.5" offset="0,.55556mm"/>
                <v:textbox>
                  <w:txbxContent>
                    <w:p w:rsidR="003B470E" w:rsidRPr="002E712E" w:rsidRDefault="003B470E" w:rsidP="003B470E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32"/>
                        </w:rPr>
                      </w:pPr>
                      <w:r w:rsidRPr="002E712E">
                        <w:rPr>
                          <w:rFonts w:cs="B Titr" w:hint="cs"/>
                          <w:b/>
                          <w:bCs/>
                          <w:sz w:val="28"/>
                          <w:szCs w:val="32"/>
                          <w:rtl/>
                        </w:rPr>
                        <w:t>راهنماي حد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 ارزیابی</w:t>
                      </w:r>
                    </w:p>
                    <w:p w:rsidR="003B470E" w:rsidRDefault="003B470E" w:rsidP="00413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15EE" w:rsidRPr="00ED78C5" w:rsidRDefault="006315EE" w:rsidP="006315EE">
      <w:pPr>
        <w:rPr>
          <w:rFonts w:cs="B Nazanin"/>
          <w:b/>
          <w:bCs/>
          <w:sz w:val="24"/>
          <w:szCs w:val="24"/>
          <w:rtl/>
        </w:rPr>
      </w:pPr>
    </w:p>
    <w:p w:rsidR="006315EE" w:rsidRPr="00ED78C5" w:rsidRDefault="006315EE" w:rsidP="006315EE">
      <w:pPr>
        <w:rPr>
          <w:rFonts w:cs="B Nazanin"/>
          <w:b/>
          <w:bCs/>
          <w:sz w:val="24"/>
          <w:szCs w:val="24"/>
          <w:rtl/>
        </w:rPr>
      </w:pPr>
    </w:p>
    <w:p w:rsidR="006315EE" w:rsidRPr="00ED78C5" w:rsidRDefault="00413ED4" w:rsidP="006315EE">
      <w:pPr>
        <w:rPr>
          <w:rFonts w:cs="B Nazanin"/>
          <w:b/>
          <w:bCs/>
          <w:sz w:val="24"/>
          <w:szCs w:val="24"/>
          <w:rtl/>
        </w:rPr>
      </w:pPr>
      <w:r w:rsidRPr="00ED78C5">
        <w:rPr>
          <w:rFonts w:ascii="IranNastaliq" w:hAnsi="IranNastaliq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6DDD1C" wp14:editId="22C85430">
                <wp:simplePos x="0" y="0"/>
                <wp:positionH relativeFrom="margin">
                  <wp:posOffset>8181976</wp:posOffset>
                </wp:positionH>
                <wp:positionV relativeFrom="paragraph">
                  <wp:posOffset>80010</wp:posOffset>
                </wp:positionV>
                <wp:extent cx="857250" cy="438150"/>
                <wp:effectExtent l="76200" t="57150" r="76200" b="95250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0E" w:rsidRPr="00ED78C5" w:rsidRDefault="003B470E" w:rsidP="00413ED4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هشت</w:t>
                            </w:r>
                            <w:r w:rsidRPr="00ED78C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هشتهشت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DDD1C" id="Round Diagonal Corner Rectangle 29" o:spid="_x0000_s1038" style="position:absolute;margin-left:644.25pt;margin-top:6.3pt;width:67.5pt;height:34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8572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" adj="-11796480,,5400" path="m73026,l857250,r,l857250,365124v,40331,-32695,73026,-73026,73026l,438150r,l,73026c,32695,32695,,73026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026,0;857250,0;857250,0;857250,365124;784224,438150;0,438150;0,438150;0,73026;73026,0" o:connectangles="0,0,0,0,0,0,0,0,0" textboxrect="0,0,857250,438150"/>
                <v:textbox>
                  <w:txbxContent>
                    <w:p w:rsidR="003B470E" w:rsidRPr="00ED78C5" w:rsidRDefault="003B470E" w:rsidP="00413ED4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هشت</w:t>
                      </w:r>
                      <w:r w:rsidRPr="00ED78C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هشتهشت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5EE" w:rsidRPr="00ED78C5" w:rsidRDefault="006315EE" w:rsidP="006315EE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LightList-Accent5"/>
        <w:bidiVisual/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4"/>
        <w:gridCol w:w="1842"/>
      </w:tblGrid>
      <w:tr w:rsidR="000626D0" w:rsidRPr="000626D0" w:rsidTr="009C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</w:tcPr>
          <w:p w:rsidR="006315EE" w:rsidRPr="000626D0" w:rsidRDefault="006315EE" w:rsidP="003B470E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 </w:t>
            </w:r>
            <w:r w:rsidR="003B470E"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كد</w:t>
            </w:r>
            <w:r w:rsidRPr="000626D0">
              <w:rPr>
                <w:rFonts w:cs="B Nazanin"/>
                <w:color w:val="000000" w:themeColor="text1"/>
                <w:sz w:val="24"/>
                <w:szCs w:val="24"/>
              </w:rPr>
              <w:t>(Code)</w:t>
            </w:r>
          </w:p>
        </w:tc>
      </w:tr>
      <w:tr w:rsidR="000626D0" w:rsidRPr="000626D0" w:rsidTr="009C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بررسي مدارك </w:t>
            </w:r>
            <w:r w:rsidRPr="000626D0">
              <w:rPr>
                <w:rFonts w:cs="B Nazanin"/>
                <w:color w:val="000000" w:themeColor="text1"/>
                <w:sz w:val="24"/>
                <w:szCs w:val="24"/>
              </w:rPr>
              <w:t>( Document review)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0626D0" w:rsidRPr="000626D0" w:rsidTr="009C1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بررسي سوابق بصورت موردي ( گزارشات كنترل كيفي يا تست )</w:t>
            </w:r>
            <w:r w:rsidRPr="000626D0">
              <w:rPr>
                <w:rFonts w:cs="B Nazanin"/>
                <w:color w:val="000000" w:themeColor="text1"/>
                <w:sz w:val="24"/>
                <w:szCs w:val="24"/>
              </w:rPr>
              <w:t>(Test report/QC report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0626D0" w:rsidRPr="000626D0" w:rsidTr="009C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5EE" w:rsidRPr="000626D0" w:rsidRDefault="00076D06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  <w:r w:rsidR="006315EE"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نمونه اي فرآيند در محل</w:t>
            </w:r>
            <w:r w:rsidR="006315EE" w:rsidRPr="000626D0">
              <w:rPr>
                <w:rFonts w:cs="B Nazanin"/>
                <w:color w:val="000000" w:themeColor="text1"/>
                <w:sz w:val="24"/>
                <w:szCs w:val="24"/>
              </w:rPr>
              <w:t>( Witnessed for sample /sample inspection of process)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0626D0" w:rsidRPr="000626D0" w:rsidTr="009C1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5EE" w:rsidRPr="000626D0" w:rsidRDefault="00417197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1719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  <w:r w:rsidR="006315EE"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100% فرآيند در محل</w:t>
            </w:r>
            <w:r w:rsidR="006315EE" w:rsidRPr="000626D0">
              <w:rPr>
                <w:rFonts w:cs="B Nazanin"/>
                <w:color w:val="000000" w:themeColor="text1"/>
                <w:sz w:val="24"/>
                <w:szCs w:val="24"/>
              </w:rPr>
              <w:t>(Witnessed 100%)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5EE" w:rsidRPr="000626D0" w:rsidRDefault="006315EE" w:rsidP="008579A0">
            <w:pPr>
              <w:spacing w:line="36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626D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</w:tbl>
    <w:p w:rsidR="006315EE" w:rsidRPr="00ED78C5" w:rsidRDefault="006315EE" w:rsidP="008579A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sectPr w:rsidR="006315EE" w:rsidRPr="00ED78C5" w:rsidSect="00B52FC4">
      <w:headerReference w:type="default" r:id="rId8"/>
      <w:endnotePr>
        <w:numFmt w:val="lowerLetter"/>
      </w:endnotePr>
      <w:pgSz w:w="16838" w:h="11906" w:orient="landscape" w:code="9"/>
      <w:pgMar w:top="1270" w:right="908" w:bottom="992" w:left="990" w:header="720" w:footer="737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6F" w:rsidRDefault="00510B6F" w:rsidP="009A1C49">
      <w:pPr>
        <w:spacing w:after="0" w:line="240" w:lineRule="auto"/>
      </w:pPr>
      <w:r>
        <w:separator/>
      </w:r>
    </w:p>
  </w:endnote>
  <w:endnote w:type="continuationSeparator" w:id="0">
    <w:p w:rsidR="00510B6F" w:rsidRDefault="00510B6F" w:rsidP="009A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6F" w:rsidRDefault="00510B6F" w:rsidP="009A1C49">
      <w:pPr>
        <w:spacing w:after="0" w:line="240" w:lineRule="auto"/>
      </w:pPr>
      <w:r>
        <w:separator/>
      </w:r>
    </w:p>
  </w:footnote>
  <w:footnote w:type="continuationSeparator" w:id="0">
    <w:p w:rsidR="00510B6F" w:rsidRDefault="00510B6F" w:rsidP="009A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5645" w:type="dxa"/>
      <w:tblInd w:w="-680" w:type="dxa"/>
      <w:tblLook w:val="04A0" w:firstRow="1" w:lastRow="0" w:firstColumn="1" w:lastColumn="0" w:noHBand="0" w:noVBand="1"/>
    </w:tblPr>
    <w:tblGrid>
      <w:gridCol w:w="860"/>
      <w:gridCol w:w="2745"/>
      <w:gridCol w:w="9145"/>
      <w:gridCol w:w="2895"/>
    </w:tblGrid>
    <w:tr w:rsidR="003B470E" w:rsidTr="00AB2F07">
      <w:trPr>
        <w:gridBefore w:val="1"/>
        <w:wBefore w:w="860" w:type="dxa"/>
        <w:trHeight w:val="1710"/>
      </w:trPr>
      <w:tc>
        <w:tcPr>
          <w:tcW w:w="2745" w:type="dxa"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</w:tcBorders>
          <w:shd w:val="clear" w:color="auto" w:fill="auto"/>
        </w:tcPr>
        <w:p w:rsidR="003B470E" w:rsidRDefault="003B470E" w:rsidP="00B52FC4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C51CED" wp14:editId="33F3A344">
                <wp:simplePos x="0" y="0"/>
                <wp:positionH relativeFrom="column">
                  <wp:posOffset>191135</wp:posOffset>
                </wp:positionH>
                <wp:positionV relativeFrom="paragraph">
                  <wp:posOffset>48895</wp:posOffset>
                </wp:positionV>
                <wp:extent cx="1271905" cy="974725"/>
                <wp:effectExtent l="0" t="0" r="4445" b="0"/>
                <wp:wrapNone/>
                <wp:docPr id="22" name="Picture 22" descr="C:\Users\User\AppData\Local\Microsoft\Windows\INetCache\Content.Word\photo_2017-10-18_08-56-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6" descr="C:\Users\User\AppData\Local\Microsoft\Windows\INetCache\Content.Word\photo_2017-10-18_08-56-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45" w:type="dxa"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</w:tcBorders>
          <w:shd w:val="clear" w:color="auto" w:fill="auto"/>
          <w:vAlign w:val="center"/>
        </w:tcPr>
        <w:p w:rsidR="003B470E" w:rsidRPr="00801AC0" w:rsidRDefault="003B470E" w:rsidP="00B26B15">
          <w:pPr>
            <w:tabs>
              <w:tab w:val="left" w:pos="5273"/>
            </w:tabs>
            <w:bidi/>
            <w:spacing w:before="240"/>
            <w:jc w:val="center"/>
            <w:rPr>
              <w:rFonts w:ascii="IranNastaliq" w:hAnsi="IranNastaliq" w:cs="B Nazanin"/>
              <w:b/>
              <w:bCs/>
              <w:rtl/>
            </w:rPr>
          </w:pPr>
          <w:r w:rsidRPr="00801AC0">
            <w:rPr>
              <w:rFonts w:ascii="IranNastaliq" w:hAnsi="IranNastaliq" w:cs="B Nazanin"/>
              <w:b/>
              <w:bCs/>
              <w:rtl/>
            </w:rPr>
            <w:t>گواهی استقرار برنامه</w:t>
          </w:r>
          <w:r w:rsidRPr="00801AC0">
            <w:rPr>
              <w:rFonts w:ascii="IranNastaliq" w:hAnsi="IranNastaliq" w:cs="B Nazanin"/>
              <w:b/>
              <w:bCs/>
            </w:rPr>
            <w:t xml:space="preserve"> </w:t>
          </w:r>
          <w:r w:rsidRPr="00801AC0">
            <w:rPr>
              <w:rFonts w:ascii="IranNastaliq" w:hAnsi="IranNastaliq" w:cs="B Nazanin" w:hint="cs"/>
              <w:b/>
              <w:bCs/>
              <w:rtl/>
            </w:rPr>
            <w:t>کنترل کفیت</w:t>
          </w:r>
          <w:r w:rsidRPr="00801AC0">
            <w:rPr>
              <w:rFonts w:cs="B Nazanin"/>
              <w:b/>
              <w:bCs/>
              <w:rtl/>
            </w:rPr>
            <w:t>(</w:t>
          </w:r>
          <w:r w:rsidRPr="00801AC0">
            <w:rPr>
              <w:rFonts w:cs="B Nazanin"/>
              <w:b/>
              <w:bCs/>
            </w:rPr>
            <w:t>QC PLAN</w:t>
          </w:r>
          <w:r w:rsidRPr="00801AC0">
            <w:rPr>
              <w:rFonts w:cs="B Nazanin"/>
              <w:b/>
              <w:bCs/>
              <w:rtl/>
            </w:rPr>
            <w:t>)</w:t>
          </w:r>
          <w:r w:rsidRPr="00801AC0">
            <w:rPr>
              <w:rFonts w:ascii="IranNastaliq" w:hAnsi="IranNastaliq" w:cs="B Nazanin" w:hint="cs"/>
              <w:b/>
              <w:bCs/>
              <w:rtl/>
            </w:rPr>
            <w:t>و انجام آزمون های جاری  ساخت</w:t>
          </w:r>
        </w:p>
        <w:p w:rsidR="003B470E" w:rsidRPr="00B26B15" w:rsidRDefault="003B470E" w:rsidP="00B26B15">
          <w:pPr>
            <w:tabs>
              <w:tab w:val="left" w:pos="5273"/>
            </w:tabs>
            <w:bidi/>
            <w:spacing w:before="240"/>
            <w:jc w:val="center"/>
            <w:rPr>
              <w:rFonts w:ascii="IranNastaliq" w:hAnsi="IranNastaliq" w:cs="B Nazanin"/>
              <w:b/>
              <w:bCs/>
              <w:rtl/>
            </w:rPr>
          </w:pPr>
          <w:r w:rsidRPr="00801AC0">
            <w:rPr>
              <w:rFonts w:ascii="IranNastaliq" w:hAnsi="IranNastaliq" w:cs="B Nazanin" w:hint="cs"/>
              <w:b/>
              <w:bCs/>
              <w:rtl/>
            </w:rPr>
            <w:t>مطابق با استاندارد های ملی و بین المللی و فرم های بازرسی</w:t>
          </w:r>
        </w:p>
      </w:tc>
      <w:tc>
        <w:tcPr>
          <w:tcW w:w="2895" w:type="dxa"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</w:tcBorders>
          <w:shd w:val="clear" w:color="auto" w:fill="auto"/>
          <w:vAlign w:val="center"/>
        </w:tcPr>
        <w:p w:rsidR="003B470E" w:rsidRDefault="003B470E" w:rsidP="00B26B15">
          <w:pPr>
            <w:pStyle w:val="Header"/>
            <w:bidi/>
            <w:jc w:val="cent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0EB689" wp14:editId="0C7D8CA6">
                <wp:simplePos x="0" y="0"/>
                <wp:positionH relativeFrom="column">
                  <wp:posOffset>369570</wp:posOffset>
                </wp:positionH>
                <wp:positionV relativeFrom="paragraph">
                  <wp:posOffset>57785</wp:posOffset>
                </wp:positionV>
                <wp:extent cx="1080135" cy="1036955"/>
                <wp:effectExtent l="0" t="0" r="5715" b="0"/>
                <wp:wrapNone/>
                <wp:docPr id="16" name="Picture 16" descr="Bildergebnis für ‫آرم شرکت مدیریت منابع آب ایران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‫آرم شرکت مدیریت منابع آب ایران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B470E" w:rsidTr="00AB2F07">
      <w:tblPrEx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895" w:type="dxa"/>
        <w:trHeight w:val="90"/>
      </w:trPr>
      <w:tc>
        <w:tcPr>
          <w:tcW w:w="12750" w:type="dxa"/>
          <w:gridSpan w:val="3"/>
          <w:shd w:val="clear" w:color="auto" w:fill="auto"/>
        </w:tcPr>
        <w:p w:rsidR="003B470E" w:rsidRDefault="003B470E" w:rsidP="00B26B15">
          <w:pPr>
            <w:pStyle w:val="Header"/>
            <w:bidi/>
            <w:rPr>
              <w:sz w:val="20"/>
              <w:szCs w:val="20"/>
              <w:rtl/>
            </w:rPr>
          </w:pPr>
        </w:p>
      </w:tc>
    </w:tr>
  </w:tbl>
  <w:p w:rsidR="003B470E" w:rsidRPr="00801AC0" w:rsidRDefault="003B470E" w:rsidP="00B52FC4">
    <w:pPr>
      <w:pStyle w:val="Header"/>
      <w:bidi/>
      <w:rPr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94A"/>
    <w:multiLevelType w:val="hybridMultilevel"/>
    <w:tmpl w:val="2E28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839"/>
    <w:multiLevelType w:val="hybridMultilevel"/>
    <w:tmpl w:val="73D07084"/>
    <w:lvl w:ilvl="0" w:tplc="291EE18C">
      <w:numFmt w:val="bullet"/>
      <w:lvlText w:val="-"/>
      <w:lvlJc w:val="left"/>
      <w:pPr>
        <w:ind w:left="720" w:hanging="360"/>
      </w:pPr>
      <w:rPr>
        <w:rFonts w:ascii="Calibri" w:eastAsia="Calibri" w:hAnsi="Calibri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16C"/>
    <w:multiLevelType w:val="hybridMultilevel"/>
    <w:tmpl w:val="B1161414"/>
    <w:lvl w:ilvl="0" w:tplc="C6B45F96">
      <w:start w:val="1"/>
      <w:numFmt w:val="decimal"/>
      <w:lvlText w:val="%1"/>
      <w:lvlJc w:val="left"/>
      <w:pPr>
        <w:tabs>
          <w:tab w:val="num" w:pos="925"/>
        </w:tabs>
        <w:ind w:left="925" w:hanging="75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9"/>
    <w:rsid w:val="000137D8"/>
    <w:rsid w:val="0002718C"/>
    <w:rsid w:val="00033150"/>
    <w:rsid w:val="00046D64"/>
    <w:rsid w:val="000626D0"/>
    <w:rsid w:val="00063A83"/>
    <w:rsid w:val="00076D06"/>
    <w:rsid w:val="000A033D"/>
    <w:rsid w:val="000A09A9"/>
    <w:rsid w:val="000C0026"/>
    <w:rsid w:val="000F6FBF"/>
    <w:rsid w:val="00117F55"/>
    <w:rsid w:val="001318A6"/>
    <w:rsid w:val="00135872"/>
    <w:rsid w:val="00145CB8"/>
    <w:rsid w:val="00163825"/>
    <w:rsid w:val="00192487"/>
    <w:rsid w:val="001D65AD"/>
    <w:rsid w:val="00206569"/>
    <w:rsid w:val="00233EB1"/>
    <w:rsid w:val="0027635D"/>
    <w:rsid w:val="00282AE6"/>
    <w:rsid w:val="002F0A09"/>
    <w:rsid w:val="003454F5"/>
    <w:rsid w:val="003455CB"/>
    <w:rsid w:val="00386ADE"/>
    <w:rsid w:val="00394EF5"/>
    <w:rsid w:val="003B1D08"/>
    <w:rsid w:val="003B470E"/>
    <w:rsid w:val="003B5157"/>
    <w:rsid w:val="003C1336"/>
    <w:rsid w:val="003D0658"/>
    <w:rsid w:val="00405DD9"/>
    <w:rsid w:val="00413ED4"/>
    <w:rsid w:val="00417197"/>
    <w:rsid w:val="0044157F"/>
    <w:rsid w:val="00474E3E"/>
    <w:rsid w:val="004A059E"/>
    <w:rsid w:val="004A3785"/>
    <w:rsid w:val="004B258A"/>
    <w:rsid w:val="00510B6F"/>
    <w:rsid w:val="0052505F"/>
    <w:rsid w:val="00533338"/>
    <w:rsid w:val="005A51BD"/>
    <w:rsid w:val="005B3CC3"/>
    <w:rsid w:val="005E78DE"/>
    <w:rsid w:val="005F1A5E"/>
    <w:rsid w:val="005F33BB"/>
    <w:rsid w:val="006013D7"/>
    <w:rsid w:val="00623F79"/>
    <w:rsid w:val="006315EE"/>
    <w:rsid w:val="006746E4"/>
    <w:rsid w:val="00695389"/>
    <w:rsid w:val="006967E9"/>
    <w:rsid w:val="00713DF6"/>
    <w:rsid w:val="007B2136"/>
    <w:rsid w:val="007D09B2"/>
    <w:rsid w:val="007E5530"/>
    <w:rsid w:val="00801AC0"/>
    <w:rsid w:val="00817F3A"/>
    <w:rsid w:val="008579A0"/>
    <w:rsid w:val="008719DD"/>
    <w:rsid w:val="00881C37"/>
    <w:rsid w:val="0088346C"/>
    <w:rsid w:val="008E1244"/>
    <w:rsid w:val="0090290D"/>
    <w:rsid w:val="0092351F"/>
    <w:rsid w:val="00941391"/>
    <w:rsid w:val="00980CA8"/>
    <w:rsid w:val="00986AE7"/>
    <w:rsid w:val="009A14F7"/>
    <w:rsid w:val="009A1C49"/>
    <w:rsid w:val="009C1022"/>
    <w:rsid w:val="009C308D"/>
    <w:rsid w:val="009D1FD5"/>
    <w:rsid w:val="009E0897"/>
    <w:rsid w:val="009E0D81"/>
    <w:rsid w:val="00A87646"/>
    <w:rsid w:val="00A95106"/>
    <w:rsid w:val="00AB2F07"/>
    <w:rsid w:val="00AD538C"/>
    <w:rsid w:val="00AD6CB0"/>
    <w:rsid w:val="00B15A34"/>
    <w:rsid w:val="00B26B15"/>
    <w:rsid w:val="00B52FC4"/>
    <w:rsid w:val="00B532C9"/>
    <w:rsid w:val="00B55450"/>
    <w:rsid w:val="00B83ED0"/>
    <w:rsid w:val="00BE39BF"/>
    <w:rsid w:val="00C061DF"/>
    <w:rsid w:val="00C27D47"/>
    <w:rsid w:val="00C50506"/>
    <w:rsid w:val="00C50F9A"/>
    <w:rsid w:val="00C6331B"/>
    <w:rsid w:val="00C6681C"/>
    <w:rsid w:val="00C95D8C"/>
    <w:rsid w:val="00CC7937"/>
    <w:rsid w:val="00D31C89"/>
    <w:rsid w:val="00D33984"/>
    <w:rsid w:val="00D36989"/>
    <w:rsid w:val="00D9773B"/>
    <w:rsid w:val="00D97A57"/>
    <w:rsid w:val="00DA33EB"/>
    <w:rsid w:val="00DE341F"/>
    <w:rsid w:val="00DF2845"/>
    <w:rsid w:val="00E12C9E"/>
    <w:rsid w:val="00E238BD"/>
    <w:rsid w:val="00EA638F"/>
    <w:rsid w:val="00EB5EB9"/>
    <w:rsid w:val="00ED78C5"/>
    <w:rsid w:val="00EF76B2"/>
    <w:rsid w:val="00F07997"/>
    <w:rsid w:val="00F453E9"/>
    <w:rsid w:val="00F67A92"/>
    <w:rsid w:val="00F70376"/>
    <w:rsid w:val="00F71F43"/>
    <w:rsid w:val="00F836F1"/>
    <w:rsid w:val="00FA3E54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9684"/>
  <w15:docId w15:val="{1C5FF683-CBD6-48E0-92BA-5E6949F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49"/>
  </w:style>
  <w:style w:type="paragraph" w:styleId="Footer">
    <w:name w:val="footer"/>
    <w:basedOn w:val="Normal"/>
    <w:link w:val="FooterChar"/>
    <w:uiPriority w:val="99"/>
    <w:unhideWhenUsed/>
    <w:rsid w:val="009A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49"/>
  </w:style>
  <w:style w:type="paragraph" w:styleId="BodyText">
    <w:name w:val="Body Text"/>
    <w:basedOn w:val="Normal"/>
    <w:link w:val="BodyTextChar"/>
    <w:rsid w:val="009A1C49"/>
    <w:pPr>
      <w:bidi/>
      <w:spacing w:after="0" w:line="240" w:lineRule="auto"/>
      <w:jc w:val="both"/>
    </w:pPr>
    <w:rPr>
      <w:rFonts w:ascii="Times New Roman" w:eastAsia="Times New Roman" w:hAnsi="Times New Roman" w:cs="B Lotus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1C49"/>
    <w:rPr>
      <w:rFonts w:ascii="Times New Roman" w:eastAsia="Times New Roman" w:hAnsi="Times New Roman" w:cs="B Lotus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F55"/>
    <w:pPr>
      <w:ind w:left="720"/>
      <w:contextualSpacing/>
    </w:pPr>
  </w:style>
  <w:style w:type="table" w:styleId="TableGrid">
    <w:name w:val="Table Grid"/>
    <w:basedOn w:val="TableNormal"/>
    <w:uiPriority w:val="59"/>
    <w:rsid w:val="005F1A5E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413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13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13E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13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8579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857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ghtList-Accent5">
    <w:name w:val="Light List Accent 5"/>
    <w:basedOn w:val="TableNormal"/>
    <w:uiPriority w:val="61"/>
    <w:rsid w:val="00076D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F8C5-3B18-438A-8BF0-03AD3F2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 rayaneh</dc:creator>
  <cp:lastModifiedBy>user</cp:lastModifiedBy>
  <cp:revision>2</cp:revision>
  <cp:lastPrinted>2017-06-29T10:20:00Z</cp:lastPrinted>
  <dcterms:created xsi:type="dcterms:W3CDTF">2020-12-07T07:44:00Z</dcterms:created>
  <dcterms:modified xsi:type="dcterms:W3CDTF">2020-12-07T07:44:00Z</dcterms:modified>
</cp:coreProperties>
</file>